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CAB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  <w:lang w:val="en-US" w:eastAsia="zh-CN"/>
        </w:rPr>
        <w:t>南阳市中心医院门急诊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5"/>
          <w:sz w:val="44"/>
          <w:szCs w:val="44"/>
        </w:rPr>
        <w:t>服务时间</w:t>
      </w:r>
    </w:p>
    <w:p w14:paraId="59A11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7DC6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我院实行无节假日门诊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E296E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门诊医师坐诊时间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上午8:00-12:00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下午14:30-17:30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15:00-18:00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夏季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）。</w:t>
      </w:r>
    </w:p>
    <w:p w14:paraId="6C871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3、急诊、医技检查、检验科室执行24小时值班制度。</w:t>
      </w:r>
    </w:p>
    <w:p w14:paraId="7C99CD6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65A01D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南阳市中心医院门诊特色服务</w:t>
      </w:r>
    </w:p>
    <w:p w14:paraId="27047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55C04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一）门诊部设服务台，提供医疗咨询服务，配有导医人员，提供平车、轮椅，储物柜、开水、爱心雨伞等服务，随时帮助病人解决各种困难，为老、弱、病、残者提供全程陪同医疗服务，免费发放健康教育处方和防病知识手册。</w:t>
      </w:r>
    </w:p>
    <w:p w14:paraId="107A18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二）为进一步落实便民就医“少跑腿”“优流程”，提高服务效率，改善就医感受，提升患者就医体验，南阳市中心医院在门诊一楼大厅成立“一站式综合服务中心”可为患者提供：1、简易门诊；2、挂号咨询服务；3、医疗文书审核盖章；4、医患关系接待；5、CT预约；6、献血优抚咨询；7、医保咨询服务；8、退役军人综合服务；9、病历咨询及邮寄服务。进一步缩短患者等待时间，为患者提供便民服务。</w:t>
      </w:r>
    </w:p>
    <w:p w14:paraId="2D315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（三）医院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在一号楼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一楼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七号楼一楼设置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母婴室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配有喂奶椅、消毒柜、饮水机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婴儿床、换尿布台等育儿设施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配有便民箱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母婴室施行12小时开放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环境温馨、清洁、舒适，为需要的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患者及家属提供服务。</w:t>
      </w:r>
    </w:p>
    <w:p w14:paraId="0733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针对特定人群或疾病设立特色门诊诊室和门诊专科护理。例如：精神科门诊、仲景苑中医特色门诊、针灸科、慢病管理中心等特色门诊及PICC维护门诊、伤口/造口护理门诊、门诊换药室等专科护理门诊。</w:t>
      </w:r>
    </w:p>
    <w:p w14:paraId="78D6D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DD8621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309F4D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南阳市中心医院门诊患者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就诊须知</w:t>
      </w:r>
    </w:p>
    <w:p w14:paraId="6ABCC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</w:p>
    <w:p w14:paraId="540F8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为了您和他人有一个安静、优美的就诊环境，请不要高声喧哗，随地吐痰，乱扔果皮纸屑，请勿吸烟。</w:t>
      </w:r>
    </w:p>
    <w:p w14:paraId="349AC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2、我院实行分时段预约挂号，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预约挂号采取实名制，患者预约和就诊时，应提供真实、有效的实名身份信息和证件（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身份证、社保卡、电子社保卡、电子就诊码等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），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通过微信公众号“南阳市中心医院”、支付宝小程序“南阳市中心医院”预约挂号等途径进行预约后来院就诊。</w:t>
      </w:r>
    </w:p>
    <w:p w14:paraId="1F2933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我院现已开通微信、支付宝、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医保卡</w:t>
      </w:r>
      <w:r>
        <w:rPr>
          <w:rFonts w:hint="eastAsia" w:ascii="仿宋_GB2312" w:hAnsi="仿宋_GB2312" w:eastAsia="仿宋_GB2312" w:cs="仿宋_GB2312"/>
          <w:sz w:val="32"/>
          <w:szCs w:val="32"/>
        </w:rPr>
        <w:t>多种渠道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的诊间支付，及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人工收费窗口的现金支付。</w:t>
      </w:r>
    </w:p>
    <w:p w14:paraId="0192F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4、检查结果可在门诊自助机打印或微信公众号上查看电子版。</w:t>
      </w:r>
    </w:p>
    <w:p w14:paraId="063C64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就诊完毕，如有需要，请到门诊大厅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收费窗口打印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电子发票、消费清单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432E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医患之间要互相尊重，使用文明语言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就诊时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</w:rPr>
        <w:t>维持就诊秩序，每个诊室每次只进一位患者，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做到“一医一患一诊室”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就诊时要</w:t>
      </w:r>
      <w:r>
        <w:rPr>
          <w:rFonts w:hint="eastAsia" w:ascii="仿宋_GB2312" w:hAnsi="仿宋_GB2312" w:eastAsia="仿宋_GB2312" w:cs="仿宋_GB2312"/>
          <w:sz w:val="32"/>
          <w:szCs w:val="32"/>
        </w:rPr>
        <w:t>如实向医生告知病情，按医嘱进行检查、治疗、用药，各种检查报告单要妥善保存，以便下次就诊时供医生参考。</w:t>
      </w:r>
    </w:p>
    <w:p w14:paraId="0C6440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只需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单纯开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化验单、检查单、药物，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门诊一站式综合服务中心一号窗口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简易门诊开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。</w:t>
      </w:r>
    </w:p>
    <w:p w14:paraId="053330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急、危重患者请到急诊科就诊。</w:t>
      </w:r>
    </w:p>
    <w:p w14:paraId="0C7FD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9、</w:t>
      </w:r>
      <w:r>
        <w:rPr>
          <w:rFonts w:hint="eastAsia" w:ascii="仿宋_GB2312" w:hAnsi="仿宋_GB2312" w:eastAsia="仿宋_GB2312" w:cs="仿宋_GB2312"/>
          <w:sz w:val="32"/>
          <w:szCs w:val="32"/>
        </w:rPr>
        <w:t>您如果有什么困难，请找导诊护士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或到门诊大厅志愿岗</w:t>
      </w:r>
      <w:r>
        <w:rPr>
          <w:rFonts w:hint="eastAsia" w:ascii="仿宋_GB2312" w:hAnsi="仿宋_GB2312" w:eastAsia="仿宋_GB2312" w:cs="仿宋_GB2312"/>
          <w:sz w:val="32"/>
          <w:szCs w:val="32"/>
        </w:rPr>
        <w:t>寻求帮助，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志愿岗人员为老、弱、病、残、急危重患者提供陪诊服务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150E2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10、就诊期间</w:t>
      </w:r>
      <w:r>
        <w:rPr>
          <w:rFonts w:hint="eastAsia" w:ascii="仿宋_GB2312" w:hAnsi="仿宋_GB2312" w:eastAsia="仿宋_GB2312" w:cs="仿宋_GB2312"/>
          <w:sz w:val="32"/>
          <w:szCs w:val="32"/>
        </w:rPr>
        <w:t>请您保管好您的贵重物品，以防丢失。</w:t>
      </w:r>
    </w:p>
    <w:p w14:paraId="78883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11、</w:t>
      </w:r>
      <w:r>
        <w:rPr>
          <w:rFonts w:hint="eastAsia" w:ascii="仿宋_GB2312" w:hAnsi="仿宋_GB2312" w:eastAsia="仿宋_GB2312" w:cs="仿宋_GB2312"/>
          <w:sz w:val="32"/>
          <w:szCs w:val="32"/>
        </w:rPr>
        <w:t>我院位于南阳市宛城区工农路312号，您可以自行驾驶交通工具或乘坐公共交通15路、19路、27路、29路、33路车直接到达我院。</w:t>
      </w:r>
    </w:p>
    <w:p w14:paraId="2C2C6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12、</w:t>
      </w:r>
      <w:r>
        <w:rPr>
          <w:rFonts w:hint="eastAsia" w:ascii="仿宋_GB2312" w:hAnsi="仿宋_GB2312" w:eastAsia="仿宋_GB2312" w:cs="仿宋_GB2312"/>
          <w:sz w:val="32"/>
          <w:szCs w:val="32"/>
        </w:rPr>
        <w:t>如果您对我们的医疗服务不满意，可以来电、来访等方式向我们反映问题,提出您宝贵的意见和建议。</w:t>
      </w:r>
    </w:p>
    <w:p w14:paraId="574555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13、南阳市中心医院24小时综合服务热线：0377-61660096</w:t>
      </w:r>
    </w:p>
    <w:p w14:paraId="4930E9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如有任何疑问可拨打咨询电话：</w:t>
      </w:r>
    </w:p>
    <w:p w14:paraId="3E66F2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门诊楼（10号楼）综合服务台：0377-63200104</w:t>
      </w:r>
    </w:p>
    <w:p w14:paraId="3DE4E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妇幼楼（7号楼）综合服务台：0377-65036010</w:t>
      </w:r>
    </w:p>
    <w:p w14:paraId="30CE63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东院区（8号楼）综合服务台：0377-61668105</w:t>
      </w:r>
    </w:p>
    <w:p w14:paraId="4B0AE49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7FE519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南阳市中心医院门诊预约诊疗须知</w:t>
      </w:r>
    </w:p>
    <w:p w14:paraId="1119EC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4BBE9D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一、预约挂号</w:t>
      </w:r>
    </w:p>
    <w:p w14:paraId="5CEE71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1、门诊自助机挂号：门诊自助机挂号→选择登录方式→请按提示动画操作放入证件→选择挂号、选择科室、医生→选择支付方式→挂号成功领取挂号小票。</w:t>
      </w:r>
    </w:p>
    <w:p w14:paraId="2A351E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2、微信、支付宝公众号挂号：关注“南阳市中心医院”公众号→点击医疗服务→选择南阳市中心医院→选择页面上的当日挂号/预约挂号→选择就诊科室→选择一键登录→选择就诊人/添加就诊人→确认挂号。</w:t>
      </w:r>
    </w:p>
    <w:p w14:paraId="58DF43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二、预约挂号流程</w:t>
      </w:r>
    </w:p>
    <w:p w14:paraId="0809C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  <w:t>1.网络预约流程</w:t>
      </w:r>
    </w:p>
    <w:p w14:paraId="2E8D9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1"/>
          <w:szCs w:val="21"/>
          <w:lang w:val="en-US" w:eastAsia="zh-CN" w:bidi="zh-CN"/>
        </w:rPr>
      </w:pPr>
    </w:p>
    <w:p w14:paraId="253B0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  <w:drawing>
          <wp:inline distT="0" distB="0" distL="114300" distR="114300">
            <wp:extent cx="4319905" cy="3860800"/>
            <wp:effectExtent l="0" t="0" r="4445" b="6350"/>
            <wp:docPr id="1" name="图片 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命名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19905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95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1"/>
          <w:szCs w:val="21"/>
          <w:lang w:val="en-US" w:eastAsia="zh-CN" w:bidi="zh-CN"/>
        </w:rPr>
      </w:pPr>
    </w:p>
    <w:p w14:paraId="1CC91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  <w:t>2.现场预约流程</w:t>
      </w:r>
    </w:p>
    <w:p w14:paraId="2EBF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1"/>
          <w:szCs w:val="21"/>
          <w:lang w:val="en-US" w:eastAsia="zh-CN" w:bidi="zh-CN"/>
        </w:rPr>
      </w:pPr>
    </w:p>
    <w:p w14:paraId="076D87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  <w:drawing>
          <wp:inline distT="0" distB="0" distL="114300" distR="114300">
            <wp:extent cx="2879725" cy="3283585"/>
            <wp:effectExtent l="0" t="0" r="15875" b="12065"/>
            <wp:docPr id="2" name="图片 2" descr="2025.11.17门诊部服务项目（定）_04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5.11.17门诊部服务项目（定）_04_副本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79725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7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1"/>
          <w:szCs w:val="21"/>
          <w:lang w:val="en-US" w:eastAsia="zh-CN" w:bidi="zh-CN"/>
        </w:rPr>
      </w:pPr>
    </w:p>
    <w:p w14:paraId="774563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  <w:t>3.河南省预约平台电话预约流程</w:t>
      </w:r>
    </w:p>
    <w:p w14:paraId="6110D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1"/>
          <w:szCs w:val="21"/>
          <w:lang w:val="en-US" w:eastAsia="zh-CN" w:bidi="zh-CN"/>
        </w:rPr>
      </w:pPr>
    </w:p>
    <w:p w14:paraId="6A9C8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right="0"/>
        <w:jc w:val="center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drawing>
          <wp:inline distT="0" distB="0" distL="114300" distR="114300">
            <wp:extent cx="3599815" cy="4915535"/>
            <wp:effectExtent l="0" t="0" r="635" b="18415"/>
            <wp:docPr id="3" name="图片 3" descr="未命名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_副本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99815" cy="491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AF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0" w:lineRule="atLeast"/>
        <w:ind w:right="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21"/>
          <w:szCs w:val="21"/>
          <w:lang w:val="en-US" w:eastAsia="zh-CN" w:bidi="zh-CN"/>
        </w:rPr>
      </w:pPr>
    </w:p>
    <w:p w14:paraId="0292E8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三、预约挂号须知</w:t>
      </w:r>
    </w:p>
    <w:p w14:paraId="54390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1、我院实行非急诊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分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时段预约挂号，请您于预约就诊时间前到医院取号就诊。</w:t>
      </w:r>
    </w:p>
    <w:p w14:paraId="2FBFD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2、预约挂号实行实名制，患者预约和就诊时，应提供真实有效的实名身份信息、证件（身份证、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医保卡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、婴幼儿出生证号）及手机号码准确信息，以便预约成功和医生出诊时间有变动时给您发短信提醒。</w:t>
      </w:r>
    </w:p>
    <w:p w14:paraId="040B7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3、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预约挂号适用于初诊和复诊的患者。预约挂号方式有电话预约、线上预约、现场自助机预约和诊间预约。预约范围为专家门诊、专科门诊和普通门诊。</w:t>
      </w:r>
    </w:p>
    <w:p w14:paraId="46978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4、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已预约的患者凭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有效证件至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诊室核准挂号信息后就诊。</w:t>
      </w:r>
    </w:p>
    <w:p w14:paraId="5DB8E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、预约挂号没有手续费，可以预约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-8天内的号源，周未及节假日所有号源均可预约。</w:t>
      </w:r>
    </w:p>
    <w:p w14:paraId="44661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、门诊医生坐诊时间安排和信息在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南阳市中心医院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官网、微信、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支付宝小程序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上均可查询。由于我院专家同时承担着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科内手术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、院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内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会诊、学术交流等可能会临时停诊，请您关注停诊公告，以免影响您的正常就诊。</w:t>
      </w:r>
    </w:p>
    <w:p w14:paraId="6986FA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四、预约检查</w:t>
      </w:r>
    </w:p>
    <w:p w14:paraId="4B9CA8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责任医师开具检查单后，患者到相关医技科室预约窗口提前预约具体检查时间。</w:t>
      </w:r>
    </w:p>
    <w:p w14:paraId="0F03645D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 w14:paraId="484C7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南阳市中心医院门诊检查检验须知</w:t>
      </w:r>
    </w:p>
    <w:p w14:paraId="14C6C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22EA2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一、电子报告查询</w:t>
      </w:r>
    </w:p>
    <w:p w14:paraId="1EF9A7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微信或支付宝关注“南阳市中心医院”→点击医疗服务→点击南阳市中心医院→点击查询报告（检验报告、影像报告）</w:t>
      </w:r>
    </w:p>
    <w:p w14:paraId="7F3FD2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二、电子胶片查询</w:t>
      </w:r>
    </w:p>
    <w:p w14:paraId="3A259A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1、微信或支付宝关注“南阳市中心医院”→点击医疗服务→点击医真云 影像报告→输入姓名身份证号码查询</w:t>
      </w:r>
    </w:p>
    <w:p w14:paraId="7ADF89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2、扫描或保存下方二维码输入姓名、身份证号码直接查询</w:t>
      </w:r>
    </w:p>
    <w:p w14:paraId="3B808B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default" w:ascii="黑体" w:hAnsi="黑体" w:eastAsia="黑体" w:cs="黑体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1530350</wp:posOffset>
            </wp:positionH>
            <wp:positionV relativeFrom="paragraph">
              <wp:posOffset>41275</wp:posOffset>
            </wp:positionV>
            <wp:extent cx="2419350" cy="2229485"/>
            <wp:effectExtent l="0" t="0" r="0" b="18415"/>
            <wp:wrapTopAndBottom/>
            <wp:docPr id="4" name="图片 4" descr="365678dbab4a4bad68ca6f97ece44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65678dbab4a4bad68ca6f97ece44d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2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三、检查检验须知及注意事项</w:t>
      </w:r>
    </w:p>
    <w:p w14:paraId="13C73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  <w:t>1、磁共振检查：</w:t>
      </w:r>
    </w:p>
    <w:p w14:paraId="69F38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（1）未经工作人员允许，禁止私自进入扫描室。</w:t>
      </w:r>
    </w:p>
    <w:p w14:paraId="51247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（2）体内有任何电子装置(如心脏起搏器、人工耳窝蜗、胰岛素泵等)的病人及家属，禁止进入磁共振检查室。</w:t>
      </w:r>
    </w:p>
    <w:p w14:paraId="2E44E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（3）推床、轮椅或其他磁性设备禁止进入磁共振检查室。</w:t>
      </w:r>
    </w:p>
    <w:p w14:paraId="04420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（4）体内已植入或留有任何金属物品(如金属夹、金属内支架、人工假体、人工心脏瓣膜、假牙、弹片、金属内固定物等)，提前向磁共振工作人员说明，确认安全后可进行磁共振检查。</w:t>
      </w:r>
    </w:p>
    <w:p w14:paraId="56EF3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（5）病人及家属进入检查室前，必须去除身上带的手机、磁卡、手表、硬币、钥匙、打火机、刀具、金属发卡、金属皮带等金属物品。</w:t>
      </w:r>
    </w:p>
    <w:p w14:paraId="577974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（6）妊娠3个月内的孕妇，不建议磁共振检查,禁止进入检查室。</w:t>
      </w:r>
    </w:p>
    <w:p w14:paraId="0D30E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（7）生命指征不稳定的危重病人、不能自主配合、不能保持安静不动的病人禁止磁共振检查。病情较重的病人，必须有临床医生陪同检查。</w:t>
      </w:r>
    </w:p>
    <w:p w14:paraId="72CFD1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sz w:val="32"/>
          <w:szCs w:val="32"/>
          <w:lang w:val="en-US" w:eastAsia="zh-CN"/>
        </w:rPr>
        <w:t>2、彩超检查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zh-CN" w:eastAsia="zh-CN" w:bidi="zh-CN"/>
        </w:rPr>
        <w:t>：</w:t>
      </w:r>
    </w:p>
    <w:p w14:paraId="50881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）腹部超声（肝、胆、胰、脾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 xml:space="preserve"> 胃肠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等）：检查前需空腹8小时以上，前一晚22:00后禁食禁水。避免食用易产气食物（如豆类、奶制品），检查前一晚可进食少渣流食。</w:t>
      </w:r>
    </w:p>
    <w:p w14:paraId="30236DA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泌尿系统超声（膀胱、前列腺等）：需憋尿至有明显尿意，检查前1-2小时饮水500-1000ml。</w:t>
      </w:r>
    </w:p>
    <w:p w14:paraId="3BAEBA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3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）妇科超声</w:t>
      </w:r>
    </w:p>
    <w:p w14:paraId="6CC12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①、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经腹部检查：需憋尿，检查前1小时饮水500-800ml。</w:t>
      </w:r>
    </w:p>
    <w:p w14:paraId="73444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②、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经阴道检查：无需憋尿，检查前需排空膀胱，且需有性生活史，避开经期。</w:t>
      </w:r>
    </w:p>
    <w:p w14:paraId="0A2F1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4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超声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特殊检查</w:t>
      </w:r>
    </w:p>
    <w:p w14:paraId="2324E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①、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经食管超声心动图：检查前禁食禁水8小时，需含服麻药局部麻醉，检查后2小时内禁食禁水。</w:t>
      </w:r>
    </w:p>
    <w:p w14:paraId="66D5C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②、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超声介入检查：需完成血常规、凝血功能等检查，穿刺后需按压穿刺部位20-30分钟。</w:t>
      </w:r>
    </w:p>
    <w:p w14:paraId="61A80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5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）通用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超声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注意事项</w:t>
      </w:r>
    </w:p>
    <w:p w14:paraId="7B4B9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①、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穿着宽松易穿脱的衣物，避免佩戴金属饰品。</w:t>
      </w:r>
    </w:p>
    <w:p w14:paraId="2697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②、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检查时保持安静，配合医生指令，避免紧张或移动。</w:t>
      </w:r>
    </w:p>
    <w:p w14:paraId="24497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③、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zh-CN" w:eastAsia="zh-CN" w:bidi="zh-CN"/>
        </w:rPr>
        <w:t>婴幼儿若不配合，可在医生指导下服用镇静剂后再检查。</w:t>
      </w:r>
    </w:p>
    <w:p w14:paraId="13F64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32"/>
          <w:szCs w:val="32"/>
          <w:lang w:val="en-US" w:eastAsia="zh-CN" w:bidi="zh-CN"/>
        </w:rPr>
        <w:t>3、CT检查</w:t>
      </w:r>
    </w:p>
    <w:p w14:paraId="5CFEE1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（1）CT检查须去除检查部位及邻近所佩戴金属饰品、玉佩、钥匙、腰带等，尽可能穿戴棉质衣物，以免影响检查结果。</w:t>
      </w:r>
    </w:p>
    <w:p w14:paraId="3B75A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（2）上腹部检查应空腹，检查前3-5分钟饮水500-1000ml;观察结肠者应大量饮水(2000ml)4小时后扫描;观察小肠者应饮水(1000ml)1-2小时后扫描。</w:t>
      </w:r>
    </w:p>
    <w:p w14:paraId="685FC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（3）检查腹部及腰椎者，前三日内不能服用重金属类药物(如中成药)及钡剂造影，盆腔检查前须大量饮水憋尿。</w:t>
      </w:r>
    </w:p>
    <w:p w14:paraId="0DFD4B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（4）0-5岁患儿检查前应服用镇静剂，躁动或不配合检查者应先给予镇静剂。</w:t>
      </w:r>
    </w:p>
    <w:p w14:paraId="662E0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（5）急性心梗、肺栓塞、主动脉夹层及其他危重病人检查时有一定风险，需医师陪同检查。</w:t>
      </w:r>
    </w:p>
    <w:p w14:paraId="5D97E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（6）对听力差、行为能力弱、语言交流有障碍者，需家属陪同检查。</w:t>
      </w:r>
    </w:p>
    <w:p w14:paraId="7222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（7）CT检查有一定的X射线辐射，孕妇、育龄妇女、儿童进行检查前须告知检查医师，加强防护。</w:t>
      </w:r>
    </w:p>
    <w:p w14:paraId="5E1B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（8）检查需要注射造影剂者需注意以下几点:</w:t>
      </w:r>
    </w:p>
    <w:p w14:paraId="38848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①、碘过敏者禁做;</w:t>
      </w:r>
    </w:p>
    <w:p w14:paraId="5E8CA5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②、过敏体质者、急性胰腺炎、骨髓瘤者慎做，并在检查前告知医师;</w:t>
      </w:r>
    </w:p>
    <w:p w14:paraId="101561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③、心、肝、肾功能不全者慎做，功能衰竭者禁做，甲亢禁做;</w:t>
      </w:r>
    </w:p>
    <w:p w14:paraId="0DFC6C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④、检查者如有糖尿病、二甲双胍服用者应在检查前、后停药48小时;</w:t>
      </w:r>
    </w:p>
    <w:p w14:paraId="7A426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⑤、检查前需空腹4小时，带造影剂100mL，生理盐水100mL。</w:t>
      </w:r>
    </w:p>
    <w:p w14:paraId="618E5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9）行CTA检查要求同上，行心脏CTA检查需行心电图检查，以除外早搏、心律不齐、心动过速，建议心率调整后再行检查。检查过程中，由于患者原因(偶发早搏、闭气失败、肢体移动等)影响检查成像质量，须再次检查者，免CT扫描费用，造影剂费用自理。</w:t>
      </w:r>
    </w:p>
    <w:p w14:paraId="3ADFB1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 w:bidi="zh-CN"/>
        </w:rPr>
        <w:t>4、放射影像诊断</w:t>
      </w:r>
    </w:p>
    <w:p w14:paraId="0CEF1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（1）检查前准备：</w:t>
      </w:r>
    </w:p>
    <w:p w14:paraId="78A0E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①、去除检查部位的金属物品（如首饰、皮带扣等）。</w:t>
      </w:r>
    </w:p>
    <w:p w14:paraId="4D2066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②、胰岛素泵禁止带入检室。</w:t>
      </w:r>
    </w:p>
    <w:p w14:paraId="63FE9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③、孕妇和行动不便等特殊人群需提前告知检查医生。</w:t>
      </w:r>
    </w:p>
    <w:p w14:paraId="7DC64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（2）拍摄过程：</w:t>
      </w:r>
    </w:p>
    <w:p w14:paraId="54383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①、医生根据检查部位调整设备参数，并指导患者摆好体位。</w:t>
      </w:r>
    </w:p>
    <w:p w14:paraId="374FB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②、患者需配合医生指导，穿戴防辐射用品（如铅围脖、铅围裙、铅衣等）。</w:t>
      </w:r>
    </w:p>
    <w:p w14:paraId="57AE1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④、患者需保持静止，听从医生指令进行呼吸配合（如屏气）以确保图像清晰。</w:t>
      </w:r>
    </w:p>
    <w:p w14:paraId="64731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（3）注意事项</w:t>
      </w:r>
    </w:p>
    <w:p w14:paraId="09FCE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①、穿着：建议穿着宽松、无纽扣、无金属装饰的衣物，检查时建议去除较厚衣物，以便图像清晰。</w:t>
      </w:r>
    </w:p>
    <w:p w14:paraId="05A8D1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②、体位配合：严格按照医生指导摆好体位并保持静止，避免因移动导致图像模糊。</w:t>
      </w:r>
    </w:p>
    <w:p w14:paraId="54BD1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③、呼吸配合：在曝光瞬间按指令屏气，特别是在胸部、腹部检查时。</w:t>
      </w:r>
    </w:p>
    <w:p w14:paraId="4D32B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④、特殊人群：孕妇（尤其是孕早期）应尽量避免DR检查，如必须检查，需告知医生采取必要的防护措施。儿童检查时，医生会尽量采用最低有效辐射剂量。</w:t>
      </w:r>
    </w:p>
    <w:p w14:paraId="3DC30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 w:bidi="zh-CN"/>
        </w:rPr>
        <w:t>⑤、辐射防护：患者在医生指导下穿着佩戴防护用品，以减少不必要的辐射，DR检查的辐射剂量极低，通常不会对健康造成明显影响。但短期内多次接受放射检查时，需告知医生以评估累积辐射风险。</w:t>
      </w:r>
    </w:p>
    <w:p w14:paraId="26B50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5、医学检验</w:t>
      </w:r>
    </w:p>
    <w:p w14:paraId="1EEC6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静脉采血前准备：患者采血前不宜改变饮食习惯，24小时内不宜饮酒；需要空腹的项目（包括不限于：糖代谢项目如血糖，胰岛素，C肽等，脂代谢项目，骨代谢项目等）至少禁食8h，不宜超过16h，宜在上午7--9点采血为宜，空腹期间可少量饮水；OGTT（糖耐量）项目由于需要多次抽血，请尽早采集空腹标本；采血前避免剧烈运动；特殊项目的标本采集可提前咨询工作人员，正确进行标本的采集。</w:t>
      </w:r>
    </w:p>
    <w:p w14:paraId="43A6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725723"/>
    <w:multiLevelType w:val="singleLevel"/>
    <w:tmpl w:val="85725723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1325E5"/>
    <w:rsid w:val="0AB04140"/>
    <w:rsid w:val="0D4C1EEC"/>
    <w:rsid w:val="105041FF"/>
    <w:rsid w:val="1C6B4A8D"/>
    <w:rsid w:val="35794F0A"/>
    <w:rsid w:val="40E9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78</Words>
  <Characters>108</Characters>
  <Lines>0</Lines>
  <Paragraphs>0</Paragraphs>
  <TotalTime>0</TotalTime>
  <ScaleCrop>false</ScaleCrop>
  <LinksUpToDate>false</LinksUpToDate>
  <CharactersWithSpaces>108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2025-02-07T00:34:00Z</dcterms:created>
  <dc:creator>Administrator</dc:creator>
  <cp:lastModifiedBy>瑾错余生</cp:lastModifiedBy>
  <dcterms:modified xsi:type="dcterms:W3CDTF">2025-11-27T07:12:31Z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837FA1DC3C144D629060B44D1ED02758_12</vt:lpwstr>
  </property>
  <property fmtid="{D5CDD505-2E9C-101B-9397-08002B2CF9AE}" pid="4" name="KSOTemplateDocerSaveRecord">
    <vt:lpwstr>eyJoZGlkIjoiYzhiNjlkMmM3MmJkMDk5Yzc0NzlmZWFiNjNkNTg2NTgiLCJ1c2VySWQiOiIzODQwMjU3MzUifQ==</vt:lpwstr>
  </property>
</Properties>
</file>