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40473">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南阳市中心医院双向转诊成员单位</w:t>
      </w:r>
    </w:p>
    <w:p w14:paraId="1F306F5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（排名不分先后）</w:t>
      </w:r>
    </w:p>
    <w:p w14:paraId="5A42D6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lang w:val="en-US" w:eastAsia="zh-CN"/>
        </w:rPr>
      </w:pPr>
    </w:p>
    <w:p w14:paraId="60E85A66">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市直</w:t>
      </w:r>
    </w:p>
    <w:p w14:paraId="58B36414">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南阳油田总</w:t>
      </w:r>
      <w:r>
        <w:rPr>
          <w:rFonts w:hint="eastAsia" w:ascii="仿宋_GB2312" w:hAnsi="仿宋_GB2312" w:eastAsia="仿宋_GB2312" w:cs="仿宋_GB2312"/>
          <w:color w:val="auto"/>
          <w:sz w:val="32"/>
          <w:szCs w:val="32"/>
        </w:rPr>
        <w:t>医院</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rPr>
        <w:t>南阳市第三人民医院</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rPr>
        <w:t>南阳市</w:t>
      </w:r>
      <w:r>
        <w:rPr>
          <w:rFonts w:hint="eastAsia" w:ascii="仿宋_GB2312" w:hAnsi="仿宋_GB2312" w:eastAsia="仿宋_GB2312" w:cs="仿宋_GB2312"/>
          <w:color w:val="auto"/>
          <w:sz w:val="32"/>
          <w:szCs w:val="32"/>
          <w:lang w:eastAsia="zh-CN"/>
        </w:rPr>
        <w:t>骨科</w:t>
      </w:r>
      <w:r>
        <w:rPr>
          <w:rFonts w:hint="eastAsia" w:ascii="仿宋_GB2312" w:hAnsi="仿宋_GB2312" w:eastAsia="仿宋_GB2312" w:cs="仿宋_GB2312"/>
          <w:color w:val="auto"/>
          <w:sz w:val="32"/>
          <w:szCs w:val="32"/>
        </w:rPr>
        <w:t>医院</w:t>
      </w:r>
      <w:r>
        <w:rPr>
          <w:rFonts w:hint="eastAsia" w:ascii="仿宋_GB2312" w:hAnsi="仿宋_GB2312" w:eastAsia="仿宋_GB2312" w:cs="仿宋_GB2312"/>
          <w:color w:val="auto"/>
          <w:sz w:val="32"/>
          <w:szCs w:val="32"/>
          <w:lang w:val="en-US" w:eastAsia="zh-CN"/>
        </w:rPr>
        <w:t xml:space="preserve">    </w:t>
      </w:r>
    </w:p>
    <w:p w14:paraId="6B37D610">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南阳市第九人民医院</w:t>
      </w:r>
      <w:r>
        <w:rPr>
          <w:rFonts w:hint="eastAsia" w:ascii="仿宋_GB2312" w:hAnsi="仿宋_GB2312" w:eastAsia="仿宋_GB2312" w:cs="仿宋_GB2312"/>
          <w:color w:val="00B050"/>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南阳市眼科医院    南阳胸科医院    </w:t>
      </w:r>
    </w:p>
    <w:p w14:paraId="35D5BC2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南阳市张仲景医院    南阳市精神病医院    南阳市第六人民医院</w:t>
      </w:r>
    </w:p>
    <w:p w14:paraId="15172EEF">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宛城区</w:t>
      </w:r>
    </w:p>
    <w:p w14:paraId="24C1F28A">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南阳市</w:t>
      </w:r>
      <w:r>
        <w:rPr>
          <w:rFonts w:hint="eastAsia" w:ascii="仿宋_GB2312" w:hAnsi="仿宋_GB2312" w:eastAsia="仿宋_GB2312" w:cs="仿宋_GB2312"/>
          <w:color w:val="auto"/>
          <w:sz w:val="32"/>
          <w:szCs w:val="32"/>
        </w:rPr>
        <w:t>宛城区第一人民医院</w:t>
      </w:r>
      <w:r>
        <w:rPr>
          <w:rFonts w:hint="eastAsia" w:ascii="仿宋_GB2312" w:hAnsi="仿宋_GB2312" w:eastAsia="仿宋_GB2312" w:cs="仿宋_GB2312"/>
          <w:color w:val="auto"/>
          <w:sz w:val="32"/>
          <w:szCs w:val="32"/>
          <w:lang w:val="en-US" w:eastAsia="zh-CN"/>
        </w:rPr>
        <w:t xml:space="preserve">    南阳市</w:t>
      </w:r>
      <w:r>
        <w:rPr>
          <w:rFonts w:hint="eastAsia" w:ascii="仿宋_GB2312" w:hAnsi="仿宋_GB2312" w:eastAsia="仿宋_GB2312" w:cs="仿宋_GB2312"/>
          <w:color w:val="auto"/>
          <w:sz w:val="32"/>
          <w:szCs w:val="32"/>
        </w:rPr>
        <w:t>宛城区中医院</w:t>
      </w:r>
      <w:r>
        <w:rPr>
          <w:rFonts w:hint="eastAsia" w:ascii="仿宋_GB2312" w:hAnsi="仿宋_GB2312" w:eastAsia="仿宋_GB2312" w:cs="仿宋_GB2312"/>
          <w:color w:val="auto"/>
          <w:sz w:val="32"/>
          <w:szCs w:val="32"/>
          <w:lang w:val="en-US" w:eastAsia="zh-CN"/>
        </w:rPr>
        <w:t xml:space="preserve">    </w:t>
      </w:r>
    </w:p>
    <w:p w14:paraId="7B07D540">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南阳市</w:t>
      </w:r>
      <w:r>
        <w:rPr>
          <w:rFonts w:hint="eastAsia" w:ascii="仿宋_GB2312" w:hAnsi="仿宋_GB2312" w:eastAsia="仿宋_GB2312" w:cs="仿宋_GB2312"/>
          <w:color w:val="auto"/>
          <w:sz w:val="32"/>
          <w:szCs w:val="32"/>
        </w:rPr>
        <w:t>宛城区妇幼保健院</w:t>
      </w:r>
      <w:r>
        <w:rPr>
          <w:rFonts w:hint="eastAsia" w:ascii="仿宋_GB2312" w:hAnsi="仿宋_GB2312" w:eastAsia="仿宋_GB2312" w:cs="仿宋_GB2312"/>
          <w:color w:val="auto"/>
          <w:sz w:val="32"/>
          <w:szCs w:val="32"/>
          <w:lang w:val="en-US" w:eastAsia="zh-CN"/>
        </w:rPr>
        <w:t xml:space="preserve">    </w:t>
      </w:r>
    </w:p>
    <w:p w14:paraId="29EE41B8">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卧龙区</w:t>
      </w:r>
    </w:p>
    <w:p w14:paraId="673E6E3C">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南阳市</w:t>
      </w:r>
      <w:r>
        <w:rPr>
          <w:rFonts w:hint="eastAsia" w:ascii="仿宋_GB2312" w:hAnsi="仿宋_GB2312" w:eastAsia="仿宋_GB2312" w:cs="仿宋_GB2312"/>
          <w:color w:val="auto"/>
          <w:sz w:val="32"/>
          <w:szCs w:val="32"/>
        </w:rPr>
        <w:t>卧龙区第一人民医院</w:t>
      </w:r>
      <w:r>
        <w:rPr>
          <w:rFonts w:hint="eastAsia" w:ascii="仿宋_GB2312" w:hAnsi="仿宋_GB2312" w:eastAsia="仿宋_GB2312" w:cs="仿宋_GB2312"/>
          <w:color w:val="auto"/>
          <w:sz w:val="32"/>
          <w:szCs w:val="32"/>
          <w:lang w:val="en-US" w:eastAsia="zh-CN"/>
        </w:rPr>
        <w:t xml:space="preserve">    南阳市</w:t>
      </w:r>
      <w:r>
        <w:rPr>
          <w:rFonts w:hint="eastAsia" w:ascii="仿宋_GB2312" w:hAnsi="仿宋_GB2312" w:eastAsia="仿宋_GB2312" w:cs="仿宋_GB2312"/>
          <w:color w:val="auto"/>
          <w:sz w:val="32"/>
          <w:szCs w:val="32"/>
        </w:rPr>
        <w:t>卧龙区妇幼保健院</w:t>
      </w:r>
      <w:r>
        <w:rPr>
          <w:rFonts w:hint="eastAsia" w:ascii="仿宋_GB2312" w:hAnsi="仿宋_GB2312" w:eastAsia="仿宋_GB2312" w:cs="仿宋_GB2312"/>
          <w:color w:val="auto"/>
          <w:sz w:val="32"/>
          <w:szCs w:val="32"/>
          <w:lang w:val="en-US" w:eastAsia="zh-CN"/>
        </w:rPr>
        <w:t xml:space="preserve">    </w:t>
      </w:r>
    </w:p>
    <w:p w14:paraId="50724195">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邓州市</w:t>
      </w:r>
    </w:p>
    <w:p w14:paraId="406673BF">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邓州市中心医院    邓州市人民医院    邓州市中医院    </w:t>
      </w:r>
    </w:p>
    <w:p w14:paraId="5A636DC6">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邓州市妇幼保健院    </w:t>
      </w:r>
    </w:p>
    <w:p w14:paraId="3E6F911F">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内乡县</w:t>
      </w:r>
    </w:p>
    <w:p w14:paraId="30087919">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内乡县人民医院    内乡县</w:t>
      </w:r>
      <w:r>
        <w:rPr>
          <w:rFonts w:hint="eastAsia" w:ascii="仿宋_GB2312" w:hAnsi="仿宋_GB2312" w:eastAsia="仿宋_GB2312" w:cs="仿宋_GB2312"/>
          <w:color w:val="auto"/>
          <w:sz w:val="32"/>
          <w:szCs w:val="32"/>
          <w:lang w:eastAsia="zh-CN"/>
        </w:rPr>
        <w:t>第二人民</w:t>
      </w:r>
      <w:r>
        <w:rPr>
          <w:rFonts w:hint="eastAsia" w:ascii="仿宋_GB2312" w:hAnsi="仿宋_GB2312" w:eastAsia="仿宋_GB2312" w:cs="仿宋_GB2312"/>
          <w:color w:val="auto"/>
          <w:sz w:val="32"/>
          <w:szCs w:val="32"/>
        </w:rPr>
        <w:t>医院</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内乡县中医院</w:t>
      </w:r>
      <w:r>
        <w:rPr>
          <w:rFonts w:hint="eastAsia" w:ascii="仿宋_GB2312" w:hAnsi="仿宋_GB2312" w:eastAsia="仿宋_GB2312" w:cs="仿宋_GB2312"/>
          <w:color w:val="auto"/>
          <w:sz w:val="32"/>
          <w:szCs w:val="32"/>
          <w:lang w:val="en-US" w:eastAsia="zh-CN"/>
        </w:rPr>
        <w:t xml:space="preserve">    </w:t>
      </w:r>
    </w:p>
    <w:p w14:paraId="60476544">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 xml:space="preserve">内乡县妇幼保健院   </w:t>
      </w:r>
      <w:r>
        <w:rPr>
          <w:rFonts w:hint="eastAsia" w:ascii="仿宋_GB2312" w:hAnsi="仿宋_GB2312" w:eastAsia="仿宋_GB2312" w:cs="仿宋_GB2312"/>
          <w:color w:val="auto"/>
          <w:sz w:val="32"/>
          <w:szCs w:val="32"/>
          <w:lang w:val="en-US" w:eastAsia="zh-CN"/>
        </w:rPr>
        <w:t xml:space="preserve"> </w:t>
      </w:r>
    </w:p>
    <w:p w14:paraId="392DC64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淅川县</w:t>
      </w:r>
    </w:p>
    <w:p w14:paraId="36B9D198">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淅川县</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 xml:space="preserve">医院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淅川县</w:t>
      </w:r>
      <w:r>
        <w:rPr>
          <w:rFonts w:hint="eastAsia" w:ascii="仿宋_GB2312" w:hAnsi="仿宋_GB2312" w:eastAsia="仿宋_GB2312" w:cs="仿宋_GB2312"/>
          <w:color w:val="auto"/>
          <w:sz w:val="32"/>
          <w:szCs w:val="32"/>
          <w:lang w:eastAsia="zh-CN"/>
        </w:rPr>
        <w:t>第二人民医院</w:t>
      </w:r>
      <w:r>
        <w:rPr>
          <w:rFonts w:hint="eastAsia" w:ascii="仿宋_GB2312" w:hAnsi="仿宋_GB2312" w:eastAsia="仿宋_GB2312" w:cs="仿宋_GB2312"/>
          <w:color w:val="auto"/>
          <w:sz w:val="32"/>
          <w:szCs w:val="32"/>
        </w:rPr>
        <w:t xml:space="preserve">   淅川县中医院</w:t>
      </w:r>
      <w:r>
        <w:rPr>
          <w:rFonts w:hint="eastAsia" w:ascii="仿宋_GB2312" w:hAnsi="仿宋_GB2312" w:eastAsia="仿宋_GB2312" w:cs="仿宋_GB2312"/>
          <w:color w:val="auto"/>
          <w:sz w:val="32"/>
          <w:szCs w:val="32"/>
          <w:lang w:val="en-US" w:eastAsia="zh-CN"/>
        </w:rPr>
        <w:t xml:space="preserve">    </w:t>
      </w:r>
    </w:p>
    <w:p w14:paraId="02C8C28E">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淅川县妇幼保健院</w:t>
      </w:r>
      <w:r>
        <w:rPr>
          <w:rFonts w:hint="eastAsia" w:ascii="仿宋_GB2312" w:hAnsi="仿宋_GB2312" w:eastAsia="仿宋_GB2312" w:cs="仿宋_GB2312"/>
          <w:color w:val="auto"/>
          <w:sz w:val="32"/>
          <w:szCs w:val="32"/>
          <w:lang w:val="en-US" w:eastAsia="zh-CN"/>
        </w:rPr>
        <w:t xml:space="preserve">    </w:t>
      </w:r>
    </w:p>
    <w:p w14:paraId="460C45BF">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西峡县</w:t>
      </w:r>
    </w:p>
    <w:p w14:paraId="57422A18">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西峡县人民医院</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西峡县中医院</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西峡县妇幼保健院</w:t>
      </w:r>
      <w:r>
        <w:rPr>
          <w:rFonts w:hint="eastAsia" w:ascii="仿宋_GB2312" w:hAnsi="仿宋_GB2312" w:eastAsia="仿宋_GB2312" w:cs="仿宋_GB2312"/>
          <w:color w:val="auto"/>
          <w:sz w:val="32"/>
          <w:szCs w:val="32"/>
          <w:lang w:val="en-US" w:eastAsia="zh-CN"/>
        </w:rPr>
        <w:t xml:space="preserve">    </w:t>
      </w:r>
    </w:p>
    <w:p w14:paraId="5B68663B">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镇平县</w:t>
      </w:r>
    </w:p>
    <w:p w14:paraId="02A48021">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镇平县</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 xml:space="preserve">医院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镇平县</w:t>
      </w:r>
      <w:r>
        <w:rPr>
          <w:rFonts w:hint="eastAsia" w:ascii="仿宋_GB2312" w:hAnsi="仿宋_GB2312" w:eastAsia="仿宋_GB2312" w:cs="仿宋_GB2312"/>
          <w:color w:val="auto"/>
          <w:sz w:val="32"/>
          <w:szCs w:val="32"/>
          <w:lang w:eastAsia="zh-CN"/>
        </w:rPr>
        <w:t>第二人民医院</w:t>
      </w:r>
      <w:r>
        <w:rPr>
          <w:rFonts w:hint="eastAsia" w:ascii="仿宋_GB2312" w:hAnsi="仿宋_GB2312" w:eastAsia="仿宋_GB2312" w:cs="仿宋_GB2312"/>
          <w:color w:val="auto"/>
          <w:sz w:val="32"/>
          <w:szCs w:val="32"/>
          <w:lang w:val="en-US" w:eastAsia="zh-CN"/>
        </w:rPr>
        <w:t xml:space="preserve">    </w:t>
      </w:r>
    </w:p>
    <w:p w14:paraId="027BCBDD">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镇平县中医院</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镇平县妇幼保健院</w:t>
      </w:r>
      <w:r>
        <w:rPr>
          <w:rFonts w:hint="eastAsia" w:ascii="仿宋_GB2312" w:hAnsi="仿宋_GB2312" w:eastAsia="仿宋_GB2312" w:cs="仿宋_GB2312"/>
          <w:color w:val="auto"/>
          <w:sz w:val="32"/>
          <w:szCs w:val="32"/>
          <w:lang w:val="en-US" w:eastAsia="zh-CN"/>
        </w:rPr>
        <w:t xml:space="preserve">    </w:t>
      </w:r>
    </w:p>
    <w:p w14:paraId="360A3338">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南召县</w:t>
      </w:r>
    </w:p>
    <w:p w14:paraId="245E74EA">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南召县人民医院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南召县中</w:t>
      </w:r>
      <w:r>
        <w:rPr>
          <w:rFonts w:hint="eastAsia" w:ascii="仿宋_GB2312" w:hAnsi="仿宋_GB2312" w:eastAsia="仿宋_GB2312" w:cs="仿宋_GB2312"/>
          <w:color w:val="auto"/>
          <w:sz w:val="32"/>
          <w:szCs w:val="32"/>
          <w:lang w:eastAsia="zh-CN"/>
        </w:rPr>
        <w:t>医</w:t>
      </w:r>
      <w:r>
        <w:rPr>
          <w:rFonts w:hint="eastAsia" w:ascii="仿宋_GB2312" w:hAnsi="仿宋_GB2312" w:eastAsia="仿宋_GB2312" w:cs="仿宋_GB2312"/>
          <w:color w:val="auto"/>
          <w:sz w:val="32"/>
          <w:szCs w:val="32"/>
        </w:rPr>
        <w:t xml:space="preserve">医院 </w:t>
      </w:r>
      <w:r>
        <w:rPr>
          <w:rFonts w:hint="eastAsia" w:ascii="仿宋_GB2312" w:hAnsi="仿宋_GB2312" w:eastAsia="仿宋_GB2312" w:cs="仿宋_GB2312"/>
          <w:color w:val="auto"/>
          <w:sz w:val="32"/>
          <w:szCs w:val="32"/>
          <w:lang w:val="en-US" w:eastAsia="zh-CN"/>
        </w:rPr>
        <w:t xml:space="preserve">   </w:t>
      </w:r>
    </w:p>
    <w:p w14:paraId="16CA6F27">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南召县妇幼保健院</w:t>
      </w:r>
      <w:r>
        <w:rPr>
          <w:rFonts w:hint="eastAsia" w:ascii="仿宋_GB2312" w:hAnsi="仿宋_GB2312" w:eastAsia="仿宋_GB2312" w:cs="仿宋_GB2312"/>
          <w:color w:val="auto"/>
          <w:sz w:val="32"/>
          <w:szCs w:val="32"/>
          <w:lang w:val="en-US" w:eastAsia="zh-CN"/>
        </w:rPr>
        <w:t xml:space="preserve">    </w:t>
      </w:r>
    </w:p>
    <w:p w14:paraId="2EF81DCC">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方城县</w:t>
      </w:r>
    </w:p>
    <w:p w14:paraId="33F4DB3A">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方城县人民医院    方城县第二人民医院    方城县中医院    </w:t>
      </w:r>
    </w:p>
    <w:p w14:paraId="7170D741">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方城县妇幼保健院    方城县赵河镇卫生院    </w:t>
      </w:r>
    </w:p>
    <w:p w14:paraId="7A8F5F35">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社旗县</w:t>
      </w:r>
    </w:p>
    <w:p w14:paraId="37D76A4E">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社旗县</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 xml:space="preserve">医院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社旗县妇幼保健院</w:t>
      </w:r>
      <w:r>
        <w:rPr>
          <w:rFonts w:hint="eastAsia" w:ascii="仿宋_GB2312" w:hAnsi="仿宋_GB2312" w:eastAsia="仿宋_GB2312" w:cs="仿宋_GB2312"/>
          <w:color w:val="auto"/>
          <w:sz w:val="32"/>
          <w:szCs w:val="32"/>
          <w:lang w:val="en-US" w:eastAsia="zh-CN"/>
        </w:rPr>
        <w:t xml:space="preserve">    </w:t>
      </w:r>
    </w:p>
    <w:p w14:paraId="75E09EE2">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唐河县</w:t>
      </w:r>
    </w:p>
    <w:p w14:paraId="2E6E040E">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唐河县人民医院    唐河县中医院    唐河县妇幼保健院    </w:t>
      </w:r>
    </w:p>
    <w:p w14:paraId="4CC2AED2">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桐柏县</w:t>
      </w:r>
    </w:p>
    <w:p w14:paraId="55F7355E">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桐柏县中心医院    </w:t>
      </w:r>
      <w:r>
        <w:rPr>
          <w:rFonts w:hint="eastAsia" w:ascii="仿宋_GB2312" w:hAnsi="仿宋_GB2312" w:eastAsia="仿宋_GB2312" w:cs="仿宋_GB2312"/>
          <w:color w:val="auto"/>
          <w:sz w:val="32"/>
          <w:szCs w:val="32"/>
        </w:rPr>
        <w:t>桐柏县</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医院    桐柏第三医院</w:t>
      </w:r>
      <w:r>
        <w:rPr>
          <w:rFonts w:hint="eastAsia" w:ascii="仿宋_GB2312" w:hAnsi="仿宋_GB2312" w:eastAsia="仿宋_GB2312" w:cs="仿宋_GB2312"/>
          <w:color w:val="auto"/>
          <w:sz w:val="32"/>
          <w:szCs w:val="32"/>
          <w:lang w:val="en-US" w:eastAsia="zh-CN"/>
        </w:rPr>
        <w:t xml:space="preserve">    </w:t>
      </w:r>
    </w:p>
    <w:p w14:paraId="29DF58D2">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桐柏县中医院</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桐柏县妇幼保健院</w:t>
      </w:r>
      <w:r>
        <w:rPr>
          <w:rFonts w:hint="eastAsia" w:ascii="仿宋_GB2312" w:hAnsi="仿宋_GB2312" w:eastAsia="仿宋_GB2312" w:cs="仿宋_GB2312"/>
          <w:color w:val="auto"/>
          <w:sz w:val="32"/>
          <w:szCs w:val="32"/>
          <w:lang w:val="en-US" w:eastAsia="zh-CN"/>
        </w:rPr>
        <w:t xml:space="preserve">    </w:t>
      </w:r>
    </w:p>
    <w:p w14:paraId="78FBFBF9">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新野县</w:t>
      </w:r>
    </w:p>
    <w:p w14:paraId="02D55F07">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新野县人民医院    新野县第二人民医院    新野县中医院    </w:t>
      </w:r>
    </w:p>
    <w:p w14:paraId="5169B3AA">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新野县妇幼保健院    </w:t>
      </w:r>
    </w:p>
    <w:p w14:paraId="7484FB8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7AEF5C4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南阳市中心医院双向转诊服务内容</w:t>
      </w:r>
    </w:p>
    <w:p w14:paraId="323C7B32">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eastAsia="zh-CN"/>
        </w:rPr>
      </w:pPr>
    </w:p>
    <w:p w14:paraId="4931F40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双向转诊服务内容围绕患者病情需求，涵盖上转（基层转上级医院）和下转（上级医院转基层）两大方向，具体如下：</w:t>
      </w:r>
    </w:p>
    <w:p w14:paraId="5FE0D6F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一、上转服务内容（基层转上级医院）</w:t>
      </w:r>
    </w:p>
    <w:p w14:paraId="15853066">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急危重症救治</w:t>
      </w:r>
    </w:p>
    <w:p w14:paraId="33B5A1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基层医疗机构难以实施有效救治的病例，如急性心肌梗死、严重创伤、急性中毒等。</w:t>
      </w:r>
    </w:p>
    <w:p w14:paraId="3C17667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突发公共卫生事件或重大伤亡事件中，基层处置能力受限的病例。</w:t>
      </w:r>
    </w:p>
    <w:p w14:paraId="62901B9E">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疑难复杂病例</w:t>
      </w:r>
    </w:p>
    <w:p w14:paraId="477D58F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基层无法确诊的病例，需上级医院进一步检查（如CT、MRI、病理活检等）或专科会诊。</w:t>
      </w:r>
    </w:p>
    <w:p w14:paraId="3A4687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疾病诊治超出基层医疗机构核准诊疗科目范围的病例（如肿瘤化疗、神经外科手术等）。</w:t>
      </w:r>
    </w:p>
    <w:p w14:paraId="601BA4CC">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技术设备限制病例</w:t>
      </w:r>
    </w:p>
    <w:p w14:paraId="4F3C045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因基层技术、设备条件不足无法处置的病例，如需介入治疗、内镜手术等。</w:t>
      </w:r>
    </w:p>
    <w:p w14:paraId="7320661D">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患者主动需求</w:t>
      </w:r>
    </w:p>
    <w:p w14:paraId="1116B86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患者或家属自愿要求转至上级医院，且经评估适宜转诊的病例。</w:t>
      </w:r>
    </w:p>
    <w:p w14:paraId="680EB89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二、下转服务内容（上级医院转基层）</w:t>
      </w:r>
    </w:p>
    <w:p w14:paraId="4CEF0C0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康复期管理</w:t>
      </w:r>
    </w:p>
    <w:p w14:paraId="5EFB71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急性期治疗后病情稳定，需继续康复治疗的病例（如脑卒中后康复、骨折术后康复等）。</w:t>
      </w:r>
    </w:p>
    <w:p w14:paraId="3112389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各类手术后病情稳定，仅需康复医疗或定期复诊的病例。</w:t>
      </w:r>
    </w:p>
    <w:p w14:paraId="37C27ED9">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2.慢性病与长期管理</w:t>
      </w:r>
    </w:p>
    <w:p w14:paraId="060C0CC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诊断明确、无需特殊治疗，但需长期管理的慢性病病例。</w:t>
      </w:r>
    </w:p>
    <w:p w14:paraId="129B6E9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老年护理病例，如失能老人、终末期患者护理。</w:t>
      </w:r>
    </w:p>
    <w:p w14:paraId="13231278">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3.临终关怀与支持治疗</w:t>
      </w:r>
    </w:p>
    <w:p w14:paraId="0AEB0E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恶性肿瘤晚期非手术治疗，需保守、支持、姑息治疗的病例。</w:t>
      </w:r>
    </w:p>
    <w:p w14:paraId="252B8C8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精神疾病病情稳定，可在社区进行恢复性治疗的患者。</w:t>
      </w:r>
    </w:p>
    <w:p w14:paraId="2FDED21E">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4.基层可诊治病例</w:t>
      </w:r>
    </w:p>
    <w:p w14:paraId="0F2F1B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常见病、多发病，基层医疗机构有能力诊治的病例。</w:t>
      </w:r>
    </w:p>
    <w:p w14:paraId="61C2559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自愿要求转回基层医疗机构，且适宜后续治疗或康复的病例。</w:t>
      </w:r>
    </w:p>
    <w:p w14:paraId="34B414F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三、双向转诊的核心原则</w:t>
      </w:r>
    </w:p>
    <w:p w14:paraId="3D0FAC5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1.患者自愿：</w:t>
      </w:r>
      <w:r>
        <w:rPr>
          <w:rFonts w:hint="eastAsia" w:ascii="仿宋_GB2312" w:hAnsi="仿宋_GB2312" w:eastAsia="仿宋_GB2312" w:cs="仿宋_GB2312"/>
          <w:color w:val="auto"/>
          <w:sz w:val="32"/>
          <w:szCs w:val="32"/>
          <w:lang w:val="en-US" w:eastAsia="zh-CN"/>
        </w:rPr>
        <w:t>充分尊重患者选择权，转诊前需征得患者或家属同意。</w:t>
      </w:r>
    </w:p>
    <w:p w14:paraId="715F81F7">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2.分级诊治：</w:t>
      </w:r>
      <w:r>
        <w:rPr>
          <w:rFonts w:hint="eastAsia" w:ascii="仿宋_GB2312" w:hAnsi="仿宋_GB2312" w:eastAsia="仿宋_GB2312" w:cs="仿宋_GB2312"/>
          <w:color w:val="auto"/>
          <w:sz w:val="32"/>
          <w:szCs w:val="32"/>
          <w:lang w:val="en-US" w:eastAsia="zh-CN"/>
        </w:rPr>
        <w:t>落实基层首诊，小病、常见病在基层，危急重症转上级医院。</w:t>
      </w:r>
    </w:p>
    <w:p w14:paraId="2C476FD2">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3.资源共享：</w:t>
      </w:r>
      <w:r>
        <w:rPr>
          <w:rFonts w:hint="eastAsia" w:ascii="仿宋_GB2312" w:hAnsi="仿宋_GB2312" w:eastAsia="仿宋_GB2312" w:cs="仿宋_GB2312"/>
          <w:color w:val="auto"/>
          <w:sz w:val="32"/>
          <w:szCs w:val="32"/>
          <w:lang w:val="en-US" w:eastAsia="zh-CN"/>
        </w:rPr>
        <w:t>检查结果通用，避免重复检查，降低医疗成本。</w:t>
      </w:r>
    </w:p>
    <w:p w14:paraId="37FC5956">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4.无缝管理：</w:t>
      </w:r>
      <w:r>
        <w:rPr>
          <w:rFonts w:hint="eastAsia" w:ascii="仿宋_GB2312" w:hAnsi="仿宋_GB2312" w:eastAsia="仿宋_GB2312" w:cs="仿宋_GB2312"/>
          <w:color w:val="auto"/>
          <w:sz w:val="32"/>
          <w:szCs w:val="32"/>
          <w:lang w:val="en-US" w:eastAsia="zh-CN"/>
        </w:rPr>
        <w:t>建立转诊通道，确保患者治疗连贯性（如病情交接、持续跟踪指导）。</w:t>
      </w:r>
    </w:p>
    <w:p w14:paraId="300AFED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5.后续跟踪：</w:t>
      </w:r>
      <w:r>
        <w:rPr>
          <w:rFonts w:hint="eastAsia" w:ascii="仿宋_GB2312" w:hAnsi="仿宋_GB2312" w:eastAsia="仿宋_GB2312" w:cs="仿宋_GB2312"/>
          <w:color w:val="auto"/>
          <w:sz w:val="32"/>
          <w:szCs w:val="32"/>
          <w:lang w:val="en-US" w:eastAsia="zh-CN"/>
        </w:rPr>
        <w:t>上级医院提供持续治疗方案，基层医疗机构负责后续康复管理。</w:t>
      </w:r>
    </w:p>
    <w:p w14:paraId="67F3E159">
      <w:pPr>
        <w:rPr>
          <w:rFonts w:hint="eastAsia" w:ascii="仿宋" w:hAnsi="仿宋" w:eastAsia="仿宋" w:cs="仿宋"/>
          <w:i w:val="0"/>
          <w:iCs w:val="0"/>
          <w:caps w:val="0"/>
          <w:color w:val="0D0D0D"/>
          <w:spacing w:val="0"/>
          <w:sz w:val="32"/>
          <w:szCs w:val="32"/>
          <w:shd w:val="clear" w:color="auto" w:fill="FFFFFF"/>
        </w:rPr>
      </w:pPr>
      <w:r>
        <w:rPr>
          <w:rFonts w:hint="eastAsia" w:ascii="仿宋" w:hAnsi="仿宋" w:eastAsia="仿宋" w:cs="仿宋"/>
          <w:i w:val="0"/>
          <w:iCs w:val="0"/>
          <w:caps w:val="0"/>
          <w:color w:val="0D0D0D"/>
          <w:spacing w:val="0"/>
          <w:sz w:val="32"/>
          <w:szCs w:val="32"/>
          <w:shd w:val="clear" w:color="auto" w:fill="FFFFFF"/>
        </w:rPr>
        <w:br w:type="page"/>
      </w:r>
    </w:p>
    <w:p w14:paraId="4337DB1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南阳市中心医院双向转诊服务流程</w:t>
      </w:r>
    </w:p>
    <w:p w14:paraId="64301EF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 w:hAnsi="仿宋" w:eastAsia="仿宋" w:cs="仿宋"/>
          <w:b/>
          <w:bCs/>
          <w:sz w:val="32"/>
          <w:szCs w:val="32"/>
          <w:lang w:val="en-US" w:eastAsia="zh-CN"/>
        </w:rPr>
      </w:pPr>
    </w:p>
    <w:p w14:paraId="55907F5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一、上转流程（基层首诊→上级医院）</w:t>
      </w:r>
    </w:p>
    <w:p w14:paraId="6238378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1.基层评估：</w:t>
      </w:r>
      <w:r>
        <w:rPr>
          <w:rFonts w:hint="eastAsia" w:ascii="仿宋_GB2312" w:hAnsi="仿宋_GB2312" w:eastAsia="仿宋_GB2312" w:cs="仿宋_GB2312"/>
          <w:color w:val="auto"/>
          <w:sz w:val="32"/>
          <w:szCs w:val="32"/>
          <w:lang w:val="en-US" w:eastAsia="zh-CN"/>
        </w:rPr>
        <w:t>基层机构接诊后，判断患者病情超出自身诊疗能力（如疑难重症、需特殊检查治疗）。</w:t>
      </w:r>
    </w:p>
    <w:p w14:paraId="01E5076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2.绿色通道对接：</w:t>
      </w:r>
      <w:r>
        <w:rPr>
          <w:rFonts w:hint="eastAsia" w:ascii="仿宋_GB2312" w:hAnsi="仿宋_GB2312" w:eastAsia="仿宋_GB2312" w:cs="仿宋_GB2312"/>
          <w:color w:val="auto"/>
          <w:sz w:val="32"/>
          <w:szCs w:val="32"/>
          <w:lang w:val="en-US" w:eastAsia="zh-CN"/>
        </w:rPr>
        <w:t>通过24小时接诊电话：4006377002联系按片对应科室，优先安排就诊。</w:t>
      </w:r>
    </w:p>
    <w:p w14:paraId="14276028">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3.资料同步：</w:t>
      </w:r>
      <w:r>
        <w:rPr>
          <w:rFonts w:hint="eastAsia" w:ascii="仿宋_GB2312" w:hAnsi="仿宋_GB2312" w:eastAsia="仿宋_GB2312" w:cs="仿宋_GB2312"/>
          <w:color w:val="auto"/>
          <w:sz w:val="32"/>
          <w:szCs w:val="32"/>
          <w:lang w:val="en-US" w:eastAsia="zh-CN"/>
        </w:rPr>
        <w:t>同步患者电子病历、检查检验报告、用药记录等，避免重复检查。</w:t>
      </w:r>
    </w:p>
    <w:p w14:paraId="339EC3D8">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4.患者就诊：</w:t>
      </w:r>
      <w:r>
        <w:rPr>
          <w:rFonts w:hint="eastAsia" w:ascii="仿宋_GB2312" w:hAnsi="仿宋_GB2312" w:eastAsia="仿宋_GB2312" w:cs="仿宋_GB2312"/>
          <w:color w:val="auto"/>
          <w:sz w:val="32"/>
          <w:szCs w:val="32"/>
          <w:lang w:val="en-US" w:eastAsia="zh-CN"/>
        </w:rPr>
        <w:t>患者携带相关病历，到指定科室就诊。</w:t>
      </w:r>
    </w:p>
    <w:p w14:paraId="170D2BC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二、下转流程（上级医院→基层康复）</w:t>
      </w:r>
    </w:p>
    <w:p w14:paraId="797E94C8">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1.出院评估：</w:t>
      </w:r>
      <w:r>
        <w:rPr>
          <w:rFonts w:hint="eastAsia" w:ascii="仿宋_GB2312" w:hAnsi="仿宋_GB2312" w:eastAsia="仿宋_GB2312" w:cs="仿宋_GB2312"/>
          <w:color w:val="auto"/>
          <w:sz w:val="32"/>
          <w:szCs w:val="32"/>
          <w:lang w:val="en-US" w:eastAsia="zh-CN"/>
        </w:rPr>
        <w:t>患者病情稳定、进入康复期（如术后康复、慢性病巩固治疗），符合下转条件。</w:t>
      </w:r>
    </w:p>
    <w:p w14:paraId="60648378">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2.制定康复计划：</w:t>
      </w:r>
      <w:r>
        <w:rPr>
          <w:rFonts w:hint="eastAsia" w:ascii="仿宋_GB2312" w:hAnsi="仿宋_GB2312" w:eastAsia="仿宋_GB2312" w:cs="仿宋_GB2312"/>
          <w:color w:val="auto"/>
          <w:sz w:val="32"/>
          <w:szCs w:val="32"/>
          <w:lang w:val="en-US" w:eastAsia="zh-CN"/>
        </w:rPr>
        <w:t>主管医生明确患者后续康复目标、用药方案、护理要求及复查频率，同意下转。</w:t>
      </w:r>
    </w:p>
    <w:p w14:paraId="3FAECD21">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3.对接基层：</w:t>
      </w:r>
      <w:r>
        <w:rPr>
          <w:rFonts w:hint="eastAsia" w:ascii="仿宋_GB2312" w:hAnsi="仿宋_GB2312" w:eastAsia="仿宋_GB2312" w:cs="仿宋_GB2312"/>
          <w:color w:val="auto"/>
          <w:sz w:val="32"/>
          <w:szCs w:val="32"/>
          <w:lang w:val="en-US" w:eastAsia="zh-CN"/>
        </w:rPr>
        <w:t>主管医生将患者信息推送至下转医疗机构，提前沟通接收事宜。</w:t>
      </w:r>
    </w:p>
    <w:p w14:paraId="7B0C8C86">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4.基层接续：</w:t>
      </w:r>
      <w:r>
        <w:rPr>
          <w:rFonts w:hint="eastAsia" w:ascii="仿宋_GB2312" w:hAnsi="仿宋_GB2312" w:eastAsia="仿宋_GB2312" w:cs="仿宋_GB2312"/>
          <w:color w:val="auto"/>
          <w:sz w:val="32"/>
          <w:szCs w:val="32"/>
          <w:lang w:val="en-US" w:eastAsia="zh-CN"/>
        </w:rPr>
        <w:t>基层医疗机构根据上级医院方案，开展康复护理、定期随访，必要时申请上级医院远程指导。</w:t>
      </w:r>
    </w:p>
    <w:p w14:paraId="7D02FA9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三、双向转诊联系方式</w:t>
      </w:r>
    </w:p>
    <w:p w14:paraId="4C4D93A9">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双线转诊24小时接诊电话：</w:t>
      </w:r>
      <w:r>
        <w:rPr>
          <w:rFonts w:hint="eastAsia" w:ascii="仿宋_GB2312" w:hAnsi="仿宋_GB2312" w:eastAsia="仿宋_GB2312" w:cs="仿宋_GB2312"/>
          <w:color w:val="auto"/>
          <w:sz w:val="32"/>
          <w:szCs w:val="32"/>
          <w:lang w:val="en-US" w:eastAsia="zh-CN"/>
        </w:rPr>
        <w:t>400-6377-002</w:t>
      </w:r>
    </w:p>
    <w:p w14:paraId="59E8BB92">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双向转诊24小时服务、咨询电话：</w:t>
      </w:r>
      <w:r>
        <w:rPr>
          <w:rFonts w:hint="eastAsia" w:ascii="仿宋_GB2312" w:hAnsi="仿宋_GB2312" w:eastAsia="仿宋_GB2312" w:cs="仿宋_GB2312"/>
          <w:color w:val="auto"/>
          <w:sz w:val="32"/>
          <w:szCs w:val="32"/>
          <w:lang w:val="en-US" w:eastAsia="zh-CN"/>
        </w:rPr>
        <w:t>0377-61660096</w:t>
      </w:r>
    </w:p>
    <w:p w14:paraId="2081C26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73EFC5F">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南阳市中心医院医疗联合体成员单位</w:t>
      </w:r>
    </w:p>
    <w:p w14:paraId="223C661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（排名不分先后）</w:t>
      </w:r>
    </w:p>
    <w:p w14:paraId="55268AD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4ADA4C7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市  直：</w:t>
      </w:r>
      <w:r>
        <w:rPr>
          <w:rFonts w:hint="eastAsia" w:ascii="仿宋_GB2312" w:hAnsi="仿宋_GB2312" w:eastAsia="仿宋_GB2312" w:cs="仿宋_GB2312"/>
          <w:sz w:val="32"/>
          <w:szCs w:val="32"/>
          <w:lang w:val="en-US" w:eastAsia="zh-CN"/>
        </w:rPr>
        <w:t xml:space="preserve">  南阳市第三人民医院         南阳市第四人民医院</w:t>
      </w:r>
    </w:p>
    <w:p w14:paraId="7B0765E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南阳市第六人民医院         南阳市第八人民医院</w:t>
      </w:r>
    </w:p>
    <w:p w14:paraId="3AFA8B4F">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南阳市第九人民医院         南阳市骨科医院   </w:t>
      </w:r>
    </w:p>
    <w:p w14:paraId="3612DC9E">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南阳市眼科医院             南阳市口腔医院</w:t>
      </w:r>
    </w:p>
    <w:p w14:paraId="29420EB5">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南阳张仲景医院             南阳胸科医院           </w:t>
      </w:r>
    </w:p>
    <w:p w14:paraId="0524FB67">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卧龙区：</w:t>
      </w:r>
      <w:r>
        <w:rPr>
          <w:rFonts w:hint="eastAsia" w:ascii="仿宋_GB2312" w:hAnsi="仿宋_GB2312" w:eastAsia="仿宋_GB2312" w:cs="仿宋_GB2312"/>
          <w:sz w:val="32"/>
          <w:szCs w:val="32"/>
          <w:lang w:val="en-US" w:eastAsia="zh-CN"/>
        </w:rPr>
        <w:t xml:space="preserve">  南阳市卧龙区第一人民医院  </w:t>
      </w:r>
    </w:p>
    <w:p w14:paraId="13F0433B">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南阳市卧龙区妇幼保健院  </w:t>
      </w:r>
    </w:p>
    <w:p w14:paraId="5A7E2CD4">
      <w:pPr>
        <w:keepNext w:val="0"/>
        <w:keepLines w:val="0"/>
        <w:pageBreakBefore w:val="0"/>
        <w:widowControl w:val="0"/>
        <w:tabs>
          <w:tab w:val="left" w:pos="2100"/>
        </w:tabs>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宛城区：</w:t>
      </w:r>
      <w:r>
        <w:rPr>
          <w:rFonts w:hint="eastAsia" w:ascii="仿宋_GB2312" w:hAnsi="仿宋_GB2312" w:eastAsia="仿宋_GB2312" w:cs="仿宋_GB2312"/>
          <w:sz w:val="32"/>
          <w:szCs w:val="32"/>
          <w:lang w:val="en-US" w:eastAsia="zh-CN"/>
        </w:rPr>
        <w:t xml:space="preserve">  南阳市宛城区第一人民医院   南阳市宛城区中医院  </w:t>
      </w:r>
    </w:p>
    <w:p w14:paraId="680024C1">
      <w:pPr>
        <w:keepNext w:val="0"/>
        <w:keepLines w:val="0"/>
        <w:pageBreakBefore w:val="0"/>
        <w:widowControl w:val="0"/>
        <w:tabs>
          <w:tab w:val="left" w:pos="2100"/>
        </w:tabs>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南阳市宛城区妇幼保健院  </w:t>
      </w:r>
    </w:p>
    <w:p w14:paraId="786E30A7">
      <w:pPr>
        <w:keepNext w:val="0"/>
        <w:keepLines w:val="0"/>
        <w:pageBreakBefore w:val="0"/>
        <w:widowControl w:val="0"/>
        <w:tabs>
          <w:tab w:val="left" w:pos="2100"/>
        </w:tabs>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官庄工区：</w:t>
      </w:r>
      <w:r>
        <w:rPr>
          <w:rFonts w:hint="eastAsia" w:ascii="仿宋_GB2312" w:hAnsi="仿宋_GB2312" w:eastAsia="仿宋_GB2312" w:cs="仿宋_GB2312"/>
          <w:sz w:val="32"/>
          <w:szCs w:val="32"/>
          <w:lang w:val="en-US" w:eastAsia="zh-CN"/>
        </w:rPr>
        <w:t>南阳油田总医院</w:t>
      </w:r>
    </w:p>
    <w:p w14:paraId="250170D0">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邓州市：</w:t>
      </w:r>
      <w:r>
        <w:rPr>
          <w:rFonts w:hint="eastAsia" w:ascii="仿宋_GB2312" w:hAnsi="仿宋_GB2312" w:eastAsia="仿宋_GB2312" w:cs="仿宋_GB2312"/>
          <w:sz w:val="32"/>
          <w:szCs w:val="32"/>
          <w:lang w:val="en-US" w:eastAsia="zh-CN"/>
        </w:rPr>
        <w:t xml:space="preserve">  邓州市中心医院             邓州市人民医院  </w:t>
      </w:r>
    </w:p>
    <w:p w14:paraId="40AFAF4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邓州市第二人民医院         邓州市中医院             </w:t>
      </w:r>
    </w:p>
    <w:p w14:paraId="3F566467">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邓州市妇幼保健院  </w:t>
      </w:r>
    </w:p>
    <w:p w14:paraId="17A7A4D6">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内乡县：  </w:t>
      </w:r>
      <w:r>
        <w:rPr>
          <w:rFonts w:hint="eastAsia" w:ascii="仿宋_GB2312" w:hAnsi="仿宋_GB2312" w:eastAsia="仿宋_GB2312" w:cs="仿宋_GB2312"/>
          <w:sz w:val="32"/>
          <w:szCs w:val="32"/>
          <w:lang w:val="en-US" w:eastAsia="zh-CN"/>
        </w:rPr>
        <w:t>内乡县人民医院             内乡县第二人民医院</w:t>
      </w:r>
    </w:p>
    <w:p w14:paraId="08D515CA">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内乡县中医院               内乡县妇幼保健院    </w:t>
      </w:r>
    </w:p>
    <w:p w14:paraId="45973FE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淅川县：</w:t>
      </w:r>
      <w:r>
        <w:rPr>
          <w:rFonts w:hint="eastAsia" w:ascii="仿宋_GB2312" w:hAnsi="仿宋_GB2312" w:eastAsia="仿宋_GB2312" w:cs="仿宋_GB2312"/>
          <w:sz w:val="32"/>
          <w:szCs w:val="32"/>
          <w:lang w:val="en-US" w:eastAsia="zh-CN"/>
        </w:rPr>
        <w:t xml:space="preserve">  淅川县人民医院             淅川县第二人民医院</w:t>
      </w:r>
    </w:p>
    <w:p w14:paraId="14D0A385">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淅川县中医院               淅川县妇幼保健院  </w:t>
      </w:r>
    </w:p>
    <w:p w14:paraId="71E0871F">
      <w:pPr>
        <w:keepNext w:val="0"/>
        <w:keepLines w:val="0"/>
        <w:pageBreakBefore w:val="0"/>
        <w:widowControl w:val="0"/>
        <w:tabs>
          <w:tab w:val="left" w:pos="2100"/>
        </w:tabs>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西峡县：</w:t>
      </w:r>
      <w:r>
        <w:rPr>
          <w:rFonts w:hint="eastAsia" w:ascii="仿宋_GB2312" w:hAnsi="仿宋_GB2312" w:eastAsia="仿宋_GB2312" w:cs="仿宋_GB2312"/>
          <w:sz w:val="32"/>
          <w:szCs w:val="32"/>
          <w:lang w:val="en-US" w:eastAsia="zh-CN"/>
        </w:rPr>
        <w:t xml:space="preserve">  西峡县人民医院             西峡县中医院   </w:t>
      </w:r>
    </w:p>
    <w:p w14:paraId="6F750317">
      <w:pPr>
        <w:keepNext w:val="0"/>
        <w:keepLines w:val="0"/>
        <w:pageBreakBefore w:val="0"/>
        <w:widowControl w:val="0"/>
        <w:tabs>
          <w:tab w:val="left" w:pos="2100"/>
        </w:tabs>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西峡县妇幼保健院            </w:t>
      </w:r>
    </w:p>
    <w:p w14:paraId="75523F5E">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镇平县： </w:t>
      </w:r>
      <w:r>
        <w:rPr>
          <w:rFonts w:hint="eastAsia" w:ascii="仿宋_GB2312" w:hAnsi="仿宋_GB2312" w:eastAsia="仿宋_GB2312" w:cs="仿宋_GB2312"/>
          <w:sz w:val="32"/>
          <w:szCs w:val="32"/>
          <w:lang w:val="en-US" w:eastAsia="zh-CN"/>
        </w:rPr>
        <w:t xml:space="preserve"> 镇平县人民医院             镇平县第二人民医院</w:t>
      </w:r>
    </w:p>
    <w:p w14:paraId="60EC16AC">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镇平县中医院               镇平县妇幼保健院</w:t>
      </w:r>
    </w:p>
    <w:p w14:paraId="36DA5E00">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镇平县高丘镇卫生院</w:t>
      </w:r>
    </w:p>
    <w:p w14:paraId="24D8CA62">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南召县： </w:t>
      </w:r>
      <w:r>
        <w:rPr>
          <w:rFonts w:hint="eastAsia" w:ascii="仿宋_GB2312" w:hAnsi="仿宋_GB2312" w:eastAsia="仿宋_GB2312" w:cs="仿宋_GB2312"/>
          <w:sz w:val="32"/>
          <w:szCs w:val="32"/>
          <w:lang w:val="en-US" w:eastAsia="zh-CN"/>
        </w:rPr>
        <w:t xml:space="preserve"> 南召县人民医院             南召县中医院  </w:t>
      </w:r>
    </w:p>
    <w:p w14:paraId="3A1B1A0F">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南召县妇幼保健院   </w:t>
      </w:r>
    </w:p>
    <w:p w14:paraId="5039BBC9">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方城县：</w:t>
      </w:r>
      <w:r>
        <w:rPr>
          <w:rFonts w:hint="eastAsia" w:ascii="仿宋_GB2312" w:hAnsi="仿宋_GB2312" w:eastAsia="仿宋_GB2312" w:cs="仿宋_GB2312"/>
          <w:sz w:val="32"/>
          <w:szCs w:val="32"/>
          <w:lang w:val="en-US" w:eastAsia="zh-CN"/>
        </w:rPr>
        <w:t xml:space="preserve">  方城县人民医院             方城县第二人民医院</w:t>
      </w:r>
    </w:p>
    <w:p w14:paraId="6238BCFB">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方城县中医院               方城县妇幼保健院          </w:t>
      </w:r>
    </w:p>
    <w:p w14:paraId="174FBAED">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方城县赵河镇卫生院        </w:t>
      </w:r>
    </w:p>
    <w:p w14:paraId="6A4A35C0">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b/>
          <w:bCs/>
          <w:sz w:val="32"/>
          <w:szCs w:val="32"/>
          <w:lang w:val="en-US" w:eastAsia="zh-CN"/>
        </w:rPr>
        <w:t xml:space="preserve">社旗县： </w:t>
      </w:r>
      <w:r>
        <w:rPr>
          <w:rFonts w:hint="eastAsia" w:ascii="仿宋_GB2312" w:hAnsi="仿宋_GB2312" w:eastAsia="仿宋_GB2312" w:cs="仿宋_GB2312"/>
          <w:sz w:val="32"/>
          <w:szCs w:val="32"/>
          <w:lang w:val="en-US" w:eastAsia="zh-CN"/>
        </w:rPr>
        <w:t xml:space="preserve"> 社旗县人民医院             </w:t>
      </w:r>
      <w:r>
        <w:rPr>
          <w:rFonts w:hint="eastAsia" w:ascii="仿宋_GB2312" w:hAnsi="仿宋_GB2312" w:eastAsia="仿宋_GB2312" w:cs="仿宋_GB2312"/>
          <w:sz w:val="32"/>
          <w:szCs w:val="32"/>
          <w:shd w:val="clear" w:color="auto" w:fill="auto"/>
          <w:lang w:val="en-US" w:eastAsia="zh-CN"/>
        </w:rPr>
        <w:t xml:space="preserve">社旗县中医院  </w:t>
      </w:r>
    </w:p>
    <w:p w14:paraId="35B7EB79">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社旗县妇幼保健院          </w:t>
      </w:r>
    </w:p>
    <w:p w14:paraId="3C982BC3">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唐河县：</w:t>
      </w:r>
      <w:r>
        <w:rPr>
          <w:rFonts w:hint="eastAsia" w:ascii="仿宋_GB2312" w:hAnsi="仿宋_GB2312" w:eastAsia="仿宋_GB2312" w:cs="仿宋_GB2312"/>
          <w:sz w:val="32"/>
          <w:szCs w:val="32"/>
          <w:lang w:val="en-US" w:eastAsia="zh-CN"/>
        </w:rPr>
        <w:t xml:space="preserve">  唐河县人民医院             唐河县第三人民医院</w:t>
      </w:r>
    </w:p>
    <w:p w14:paraId="414B6397">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唐河县中医院               唐河县妇幼保健院     </w:t>
      </w:r>
    </w:p>
    <w:p w14:paraId="6E59E01A">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唐河刘岗医院</w:t>
      </w:r>
    </w:p>
    <w:p w14:paraId="0827DAF1">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桐柏县： </w:t>
      </w:r>
      <w:r>
        <w:rPr>
          <w:rFonts w:hint="eastAsia" w:ascii="仿宋_GB2312" w:hAnsi="仿宋_GB2312" w:eastAsia="仿宋_GB2312" w:cs="仿宋_GB2312"/>
          <w:sz w:val="32"/>
          <w:szCs w:val="32"/>
          <w:lang w:val="en-US" w:eastAsia="zh-CN"/>
        </w:rPr>
        <w:t xml:space="preserve"> 桐柏县人民医院             桐柏第三医院  </w:t>
      </w:r>
    </w:p>
    <w:p w14:paraId="4D140C3A">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桐柏县中医院               桐柏县妇幼保健院  </w:t>
      </w:r>
    </w:p>
    <w:p w14:paraId="564275A8">
      <w:pPr>
        <w:keepNext w:val="0"/>
        <w:keepLines w:val="0"/>
        <w:pageBreakBefore w:val="0"/>
        <w:widowControl w:val="0"/>
        <w:kinsoku/>
        <w:wordWrap/>
        <w:overflowPunct/>
        <w:topLinePunct w:val="0"/>
        <w:autoSpaceDE/>
        <w:autoSpaceDN/>
        <w:bidi w:val="0"/>
        <w:adjustRightInd/>
        <w:snapToGrid/>
        <w:spacing w:line="600" w:lineRule="exact"/>
        <w:ind w:left="1400" w:right="0" w:rightChars="0" w:hanging="1606" w:hangingChars="5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新野县： </w:t>
      </w:r>
      <w:r>
        <w:rPr>
          <w:rFonts w:hint="eastAsia" w:ascii="仿宋_GB2312" w:hAnsi="仿宋_GB2312" w:eastAsia="仿宋_GB2312" w:cs="仿宋_GB2312"/>
          <w:b w:val="0"/>
          <w:bCs w:val="0"/>
          <w:sz w:val="32"/>
          <w:szCs w:val="32"/>
          <w:lang w:val="en-US" w:eastAsia="zh-CN"/>
        </w:rPr>
        <w:t xml:space="preserve"> 新野县人民医院             </w:t>
      </w:r>
      <w:r>
        <w:rPr>
          <w:rFonts w:hint="eastAsia" w:ascii="仿宋_GB2312" w:hAnsi="仿宋_GB2312" w:eastAsia="仿宋_GB2312" w:cs="仿宋_GB2312"/>
          <w:b w:val="0"/>
          <w:bCs w:val="0"/>
          <w:sz w:val="32"/>
          <w:szCs w:val="32"/>
          <w:shd w:val="clear" w:color="auto" w:fill="auto"/>
          <w:lang w:val="en-US" w:eastAsia="zh-CN"/>
        </w:rPr>
        <w:t>新野县第二人民医院</w:t>
      </w:r>
      <w:r>
        <w:rPr>
          <w:rFonts w:hint="eastAsia" w:ascii="仿宋_GB2312" w:hAnsi="仿宋_GB2312" w:eastAsia="仿宋_GB2312" w:cs="仿宋_GB2312"/>
          <w:b w:val="0"/>
          <w:bCs w:val="0"/>
          <w:sz w:val="32"/>
          <w:szCs w:val="32"/>
          <w:lang w:val="en-US" w:eastAsia="zh-CN"/>
        </w:rPr>
        <w:t xml:space="preserve">   </w:t>
      </w:r>
    </w:p>
    <w:p w14:paraId="4C66191D">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新野县中医院               新野县妇幼保健院</w:t>
      </w:r>
    </w:p>
    <w:p w14:paraId="6C20865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792A895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南阳市中心医院医联体服务内容</w:t>
      </w:r>
    </w:p>
    <w:p w14:paraId="6AA95463">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i w:val="0"/>
          <w:iCs w:val="0"/>
          <w:caps w:val="0"/>
          <w:color w:val="0D0D0D"/>
          <w:spacing w:val="0"/>
          <w:sz w:val="32"/>
          <w:szCs w:val="32"/>
          <w:shd w:val="clear" w:color="auto" w:fill="FFFFFF"/>
        </w:rPr>
      </w:pPr>
    </w:p>
    <w:p w14:paraId="075A3D8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医联体服务围绕资源整合、技术帮扶、双向转诊、人才培养、慢病管理、质量控制及信息化建设展开，旨在提升基层医疗服务能力，实现分级诊疗与患者合理分流。以下是具体服务内容：</w:t>
      </w:r>
    </w:p>
    <w:p w14:paraId="47B5844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一、医疗资源整合与共享</w:t>
      </w:r>
    </w:p>
    <w:p w14:paraId="4DE58EA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1.设备与检查互认</w:t>
      </w:r>
    </w:p>
    <w:p w14:paraId="01D1C3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医联体内医疗机构共享设备、床位、检验检查结果等资源，实现检查互认、处方流动，减少重复检查，降低患者医疗成本。</w:t>
      </w:r>
    </w:p>
    <w:p w14:paraId="13AFADE2">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2.远程医疗服务</w:t>
      </w:r>
    </w:p>
    <w:p w14:paraId="3BA388A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通过远程会诊、远程影像诊断、远程教学、远程培训等技术，实现优质医疗资源下沉。</w:t>
      </w:r>
    </w:p>
    <w:p w14:paraId="768AFA5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基层患者可通过远程平台接受上级医院专家的诊断和治疗建议，提升基层诊疗水平。</w:t>
      </w:r>
    </w:p>
    <w:p w14:paraId="75B1157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二、技术帮扶与专科建设</w:t>
      </w:r>
    </w:p>
    <w:p w14:paraId="2CEC1EE4">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1.专家下沉与业务指导</w:t>
      </w:r>
    </w:p>
    <w:p w14:paraId="615391B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上级医院定期选派专家到基层坐诊、查房、带教，开展业务培训和技术指导。</w:t>
      </w:r>
    </w:p>
    <w:p w14:paraId="7FA2FE1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针对基层薄弱科室，通过“一对一”精准帮扶，推动特色专科建设。</w:t>
      </w:r>
    </w:p>
    <w:p w14:paraId="1D786C1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2.新技术推广与学科建设</w:t>
      </w:r>
    </w:p>
    <w:p w14:paraId="7B4077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上级医院指导基层开展新技术、新项目，将适合基层发展的技术共享，帮助基层提升学科能力。</w:t>
      </w:r>
    </w:p>
    <w:p w14:paraId="58E0E34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三、双向转诊与分级诊疗</w:t>
      </w:r>
    </w:p>
    <w:p w14:paraId="489FBB27">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1.上转服务</w:t>
      </w:r>
    </w:p>
    <w:p w14:paraId="4AE8F41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基层医疗机构对需进一步治疗的患者填写转诊单，联系上级医院，患者享受优先就诊、检查、住院服务。</w:t>
      </w:r>
    </w:p>
    <w:p w14:paraId="6AE103DD">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2.下转服务</w:t>
      </w:r>
    </w:p>
    <w:p w14:paraId="39F7798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上级医院对病情稳定、需康复治疗的患者填写转诊单，转回基层医疗机构跟进后续治疗，确保治疗连续性。</w:t>
      </w:r>
    </w:p>
    <w:p w14:paraId="1E0D069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四、人才培养与能力提升</w:t>
      </w:r>
    </w:p>
    <w:p w14:paraId="7974FBF5">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1.基层人才培训</w:t>
      </w:r>
    </w:p>
    <w:p w14:paraId="79DA4B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上级医院为基层医务人员提供免费进修、短期培训、学术交流等机会，提升其专业技能。</w:t>
      </w:r>
    </w:p>
    <w:p w14:paraId="172892FA">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2.管理帮扶</w:t>
      </w:r>
    </w:p>
    <w:p w14:paraId="5E8527D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上级医院帮助基层建立医疗质量管理体系、医疗纠纷防范与处理机制，规范诊疗服务行为。</w:t>
      </w:r>
    </w:p>
    <w:p w14:paraId="0693F44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五、质量控制与同质化服务</w:t>
      </w:r>
    </w:p>
    <w:p w14:paraId="26D822E6">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1.统一质量控制体系</w:t>
      </w:r>
    </w:p>
    <w:p w14:paraId="33FB242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建立医联体内统一的质量控制标准，定期评估合作效果，确保同类病种的诊疗流程、方式、救治基本相同。</w:t>
      </w:r>
    </w:p>
    <w:p w14:paraId="17C3E69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2.专家学术讲课机制</w:t>
      </w:r>
    </w:p>
    <w:p w14:paraId="30B286D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建立医联体内专家学术讲课机制，定期开展培训指导，提升基层诊疗能力，保障服务同质化水平。</w:t>
      </w:r>
    </w:p>
    <w:p w14:paraId="229E5AB7">
      <w:pPr>
        <w:rPr>
          <w:rFonts w:hint="eastAsia" w:ascii="仿宋" w:hAnsi="仿宋" w:eastAsia="仿宋" w:cs="仿宋"/>
          <w:i w:val="0"/>
          <w:iCs w:val="0"/>
          <w:caps w:val="0"/>
          <w:color w:val="0D0D0D"/>
          <w:spacing w:val="0"/>
          <w:sz w:val="32"/>
          <w:szCs w:val="32"/>
          <w:shd w:val="clear" w:color="auto" w:fill="FFFFFF"/>
        </w:rPr>
      </w:pPr>
      <w:r>
        <w:rPr>
          <w:rFonts w:hint="eastAsia" w:ascii="仿宋" w:hAnsi="仿宋" w:eastAsia="仿宋" w:cs="仿宋"/>
          <w:i w:val="0"/>
          <w:iCs w:val="0"/>
          <w:caps w:val="0"/>
          <w:color w:val="0D0D0D"/>
          <w:spacing w:val="0"/>
          <w:sz w:val="32"/>
          <w:szCs w:val="32"/>
          <w:shd w:val="clear" w:color="auto" w:fill="FFFFFF"/>
        </w:rPr>
        <w:br w:type="page"/>
      </w:r>
    </w:p>
    <w:p w14:paraId="7AFBEF8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i w:val="0"/>
          <w:iCs w:val="0"/>
          <w:caps w:val="0"/>
          <w:color w:val="0D0D0D"/>
          <w:spacing w:val="0"/>
          <w:sz w:val="32"/>
          <w:szCs w:val="32"/>
          <w:shd w:val="clear" w:color="auto" w:fill="FFFFFF"/>
          <w:lang w:val="en-US" w:eastAsia="zh-CN"/>
        </w:rPr>
      </w:pPr>
      <w:r>
        <w:rPr>
          <w:rFonts w:hint="eastAsia" w:ascii="方正小标宋简体" w:hAnsi="方正小标宋简体" w:eastAsia="方正小标宋简体" w:cs="方正小标宋简体"/>
          <w:sz w:val="44"/>
          <w:szCs w:val="44"/>
          <w:lang w:val="en-US" w:eastAsia="zh-CN"/>
        </w:rPr>
        <w:t>南阳市中心医院医联体流程</w:t>
      </w:r>
    </w:p>
    <w:p w14:paraId="296532A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 w:hAnsi="仿宋" w:eastAsia="仿宋" w:cs="仿宋"/>
          <w:b/>
          <w:bCs/>
          <w:i w:val="0"/>
          <w:iCs w:val="0"/>
          <w:caps w:val="0"/>
          <w:color w:val="0D0D0D"/>
          <w:spacing w:val="0"/>
          <w:sz w:val="32"/>
          <w:szCs w:val="32"/>
          <w:shd w:val="clear" w:color="auto" w:fill="FFFFFF"/>
          <w:lang w:val="en-US" w:eastAsia="zh-CN"/>
        </w:rPr>
      </w:pPr>
    </w:p>
    <w:p w14:paraId="39ADB6B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医联体流程的核心是 “分级诊疗 + 资源共享”，围绕患者就医全周期和医疗机构间协作展开，关键环节清晰明确。</w:t>
      </w:r>
    </w:p>
    <w:p w14:paraId="5923125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一、患者就医核心流程</w:t>
      </w:r>
    </w:p>
    <w:p w14:paraId="56F7453E">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1.基层首诊：</w:t>
      </w:r>
      <w:r>
        <w:rPr>
          <w:rFonts w:hint="eastAsia" w:ascii="仿宋_GB2312" w:hAnsi="仿宋_GB2312" w:eastAsia="仿宋_GB2312" w:cs="仿宋_GB2312"/>
          <w:color w:val="auto"/>
          <w:sz w:val="32"/>
          <w:szCs w:val="32"/>
          <w:lang w:val="en-US" w:eastAsia="zh-CN"/>
        </w:rPr>
        <w:t>患者优先选择医联体内的社区卫生服务中心、乡镇卫生院等基层机构就诊。</w:t>
      </w:r>
    </w:p>
    <w:p w14:paraId="6163324B">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2.双向转诊：</w:t>
      </w:r>
      <w:r>
        <w:rPr>
          <w:rFonts w:hint="eastAsia" w:ascii="仿宋_GB2312" w:hAnsi="仿宋_GB2312" w:eastAsia="仿宋_GB2312" w:cs="仿宋_GB2312"/>
          <w:color w:val="auto"/>
          <w:sz w:val="32"/>
          <w:szCs w:val="32"/>
          <w:lang w:val="en-US" w:eastAsia="zh-CN"/>
        </w:rPr>
        <w:t>基层机构无法诊治时，通过绿色通道上转至医联体内上级医院；上级医院治疗后，康复期患者下转至基层机构继续护理。</w:t>
      </w:r>
    </w:p>
    <w:p w14:paraId="42E57AB2">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3.连续诊疗：</w:t>
      </w:r>
      <w:r>
        <w:rPr>
          <w:rFonts w:hint="eastAsia" w:ascii="仿宋_GB2312" w:hAnsi="仿宋_GB2312" w:eastAsia="仿宋_GB2312" w:cs="仿宋_GB2312"/>
          <w:color w:val="auto"/>
          <w:sz w:val="32"/>
          <w:szCs w:val="32"/>
          <w:lang w:val="en-US" w:eastAsia="zh-CN"/>
        </w:rPr>
        <w:t>患者病历、检查检验结果、用药记录在医联体内互通共享，避免重复检查和治疗断层。</w:t>
      </w:r>
    </w:p>
    <w:p w14:paraId="3E08440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二、医联体内部协同流程</w:t>
      </w:r>
    </w:p>
    <w:p w14:paraId="50F72A4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1.资源共享：</w:t>
      </w:r>
      <w:r>
        <w:rPr>
          <w:rFonts w:hint="eastAsia" w:ascii="仿宋_GB2312" w:hAnsi="仿宋_GB2312" w:eastAsia="仿宋_GB2312" w:cs="仿宋_GB2312"/>
          <w:color w:val="auto"/>
          <w:sz w:val="32"/>
          <w:szCs w:val="32"/>
          <w:lang w:val="en-US" w:eastAsia="zh-CN"/>
        </w:rPr>
        <w:t>大型设备（如 CT、MRI）、特色科室资源向医联体内机构开放，基层可预约上级医院检查。</w:t>
      </w:r>
    </w:p>
    <w:p w14:paraId="4D4CAA7A">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2.远程协作：</w:t>
      </w:r>
      <w:r>
        <w:rPr>
          <w:rFonts w:hint="eastAsia" w:ascii="仿宋_GB2312" w:hAnsi="仿宋_GB2312" w:eastAsia="仿宋_GB2312" w:cs="仿宋_GB2312"/>
          <w:color w:val="auto"/>
          <w:sz w:val="32"/>
          <w:szCs w:val="32"/>
          <w:lang w:val="en-US" w:eastAsia="zh-CN"/>
        </w:rPr>
        <w:t>上级医院通过远程会诊、远程影像诊断、远程心电监护等方式，为基层提供实时医疗支持。</w:t>
      </w:r>
    </w:p>
    <w:p w14:paraId="3936FDF5">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b/>
          <w:bCs/>
          <w:color w:val="auto"/>
          <w:sz w:val="32"/>
          <w:szCs w:val="32"/>
          <w:lang w:val="en-US" w:eastAsia="zh-CN"/>
        </w:rPr>
        <w:t>2.人才联动：</w:t>
      </w:r>
      <w:r>
        <w:rPr>
          <w:rFonts w:hint="eastAsia" w:ascii="仿宋_GB2312" w:hAnsi="仿宋_GB2312" w:eastAsia="仿宋_GB2312" w:cs="仿宋_GB2312"/>
          <w:color w:val="auto"/>
          <w:sz w:val="32"/>
          <w:szCs w:val="32"/>
          <w:lang w:val="en-US" w:eastAsia="zh-CN"/>
        </w:rPr>
        <w:t>上级医院定期派专家到基层坐诊、带教，同时接收基层医护人员进修培训，提升基层诊疗能力。</w:t>
      </w:r>
    </w:p>
    <w:p w14:paraId="259E4FB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三、医联体联系方式</w:t>
      </w:r>
    </w:p>
    <w:p w14:paraId="5A67BE8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医联体24小时服务、咨询电话：</w:t>
      </w:r>
      <w:r>
        <w:rPr>
          <w:rFonts w:hint="eastAsia" w:ascii="仿宋_GB2312" w:hAnsi="仿宋_GB2312" w:eastAsia="仿宋_GB2312" w:cs="仿宋_GB2312"/>
          <w:color w:val="auto"/>
          <w:sz w:val="32"/>
          <w:szCs w:val="32"/>
          <w:lang w:val="en-US" w:eastAsia="zh-CN"/>
        </w:rPr>
        <w:t>0377-61660096</w:t>
      </w:r>
    </w:p>
    <w:p w14:paraId="121C657C">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14:paraId="21613016">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sectPr>
          <w:pgSz w:w="11906" w:h="16838"/>
          <w:pgMar w:top="1417" w:right="1134" w:bottom="1417" w:left="1134" w:header="851" w:footer="992" w:gutter="0"/>
          <w:cols w:space="425" w:num="1"/>
          <w:docGrid w:type="lines" w:linePitch="312" w:charSpace="0"/>
        </w:sectPr>
      </w:pPr>
    </w:p>
    <w:p w14:paraId="665A4196">
      <w:pPr>
        <w:jc w:val="center"/>
      </w:pPr>
      <w:r>
        <w:rPr>
          <w:rFonts w:hint="eastAsia" w:ascii="方正小标宋简体" w:hAnsi="方正小标宋简体" w:eastAsia="方正小标宋简体" w:cs="方正小标宋简体"/>
          <w:sz w:val="44"/>
          <w:szCs w:val="44"/>
          <w:lang w:val="en-US" w:eastAsia="zh-CN"/>
        </w:rPr>
        <w:t>南阳市中心医院专家简介</w:t>
      </w:r>
    </w:p>
    <w:tbl>
      <w:tblPr>
        <w:tblStyle w:val="3"/>
        <w:tblW w:w="10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3"/>
        <w:gridCol w:w="1500"/>
        <w:gridCol w:w="852"/>
        <w:gridCol w:w="898"/>
        <w:gridCol w:w="898"/>
        <w:gridCol w:w="898"/>
        <w:gridCol w:w="4366"/>
      </w:tblGrid>
      <w:tr w14:paraId="3825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FFC003" w:fill="FFC003"/>
            <w:vAlign w:val="center"/>
          </w:tcPr>
          <w:p w14:paraId="6DB7CF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姓名</w:t>
            </w:r>
          </w:p>
        </w:tc>
        <w:tc>
          <w:tcPr>
            <w:tcW w:w="1500" w:type="dxa"/>
            <w:tcBorders>
              <w:top w:val="single" w:color="000000" w:sz="4" w:space="0"/>
              <w:left w:val="single" w:color="000000" w:sz="4" w:space="0"/>
              <w:bottom w:val="single" w:color="000000" w:sz="4" w:space="0"/>
              <w:right w:val="single" w:color="000000" w:sz="4" w:space="0"/>
            </w:tcBorders>
            <w:shd w:val="clear" w:color="FFC003" w:fill="FFC003"/>
            <w:vAlign w:val="center"/>
          </w:tcPr>
          <w:p w14:paraId="617C61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科室名称</w:t>
            </w:r>
          </w:p>
        </w:tc>
        <w:tc>
          <w:tcPr>
            <w:tcW w:w="852" w:type="dxa"/>
            <w:tcBorders>
              <w:top w:val="single" w:color="000000" w:sz="4" w:space="0"/>
              <w:left w:val="single" w:color="000000" w:sz="4" w:space="0"/>
              <w:bottom w:val="single" w:color="000000" w:sz="4" w:space="0"/>
              <w:right w:val="single" w:color="000000" w:sz="4" w:space="0"/>
            </w:tcBorders>
            <w:shd w:val="clear" w:color="FFC003" w:fill="FFC003"/>
            <w:vAlign w:val="center"/>
          </w:tcPr>
          <w:p w14:paraId="0A40BD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性别</w:t>
            </w:r>
          </w:p>
        </w:tc>
        <w:tc>
          <w:tcPr>
            <w:tcW w:w="898" w:type="dxa"/>
            <w:tcBorders>
              <w:top w:val="single" w:color="000000" w:sz="4" w:space="0"/>
              <w:left w:val="single" w:color="000000" w:sz="4" w:space="0"/>
              <w:bottom w:val="single" w:color="000000" w:sz="4" w:space="0"/>
              <w:right w:val="single" w:color="000000" w:sz="4" w:space="0"/>
            </w:tcBorders>
            <w:shd w:val="clear" w:color="FFC003" w:fill="FFC003"/>
            <w:vAlign w:val="center"/>
          </w:tcPr>
          <w:p w14:paraId="619BD3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职务</w:t>
            </w:r>
          </w:p>
        </w:tc>
        <w:tc>
          <w:tcPr>
            <w:tcW w:w="898" w:type="dxa"/>
            <w:tcBorders>
              <w:top w:val="single" w:color="000000" w:sz="4" w:space="0"/>
              <w:left w:val="single" w:color="000000" w:sz="4" w:space="0"/>
              <w:bottom w:val="single" w:color="000000" w:sz="4" w:space="0"/>
              <w:right w:val="single" w:color="000000" w:sz="4" w:space="0"/>
            </w:tcBorders>
            <w:shd w:val="clear" w:color="FFC003" w:fill="FFC003"/>
            <w:vAlign w:val="center"/>
          </w:tcPr>
          <w:p w14:paraId="1C2743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职称</w:t>
            </w:r>
          </w:p>
        </w:tc>
        <w:tc>
          <w:tcPr>
            <w:tcW w:w="898" w:type="dxa"/>
            <w:tcBorders>
              <w:top w:val="single" w:color="000000" w:sz="4" w:space="0"/>
              <w:left w:val="single" w:color="000000" w:sz="4" w:space="0"/>
              <w:bottom w:val="single" w:color="000000" w:sz="4" w:space="0"/>
              <w:right w:val="single" w:color="000000" w:sz="4" w:space="0"/>
            </w:tcBorders>
            <w:shd w:val="clear" w:color="FFC003" w:fill="FFC003"/>
            <w:vAlign w:val="center"/>
          </w:tcPr>
          <w:p w14:paraId="69E4B8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学历</w:t>
            </w:r>
          </w:p>
        </w:tc>
        <w:tc>
          <w:tcPr>
            <w:tcW w:w="4366" w:type="dxa"/>
            <w:tcBorders>
              <w:top w:val="single" w:color="000000" w:sz="4" w:space="0"/>
              <w:left w:val="single" w:color="000000" w:sz="4" w:space="0"/>
              <w:bottom w:val="single" w:color="000000" w:sz="4" w:space="0"/>
              <w:right w:val="single" w:color="000000" w:sz="4" w:space="0"/>
            </w:tcBorders>
            <w:shd w:val="clear" w:color="FFC003" w:fill="FFC003"/>
            <w:vAlign w:val="center"/>
          </w:tcPr>
          <w:p w14:paraId="3AD022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擅长、专长</w:t>
            </w:r>
          </w:p>
        </w:tc>
      </w:tr>
      <w:tr w14:paraId="7CC1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9F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王建刚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F4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肾病科病区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78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C4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院长</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E5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E4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二级教授</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C5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主任医师，二级教授，硕士研究生导师，全国疑难及重症肝病攻关协作组委员。</w:t>
            </w:r>
          </w:p>
          <w:p w14:paraId="528735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国医院协会理事会理事，《中国医院管理》杂志全国理事会常务理事，《临床医学研究与实践》杂志编委，河南省优秀医院院长，河南省医院协会血液净化管理专业委员会副主任委员，河南省医院协会后勤管理分会委员会副主任委员，河南省医学会肾脏病学分会委员会委员，河南省研究型医院学会血液净化专业委员会副主任委员，河南省研究型医院学会肾脏病学专业委员会常务委员，河南省医学科学普及学会副主任委员，河南省肾脏病工程技术研究中心主任，河南省抗击新冠肺炎疫情先进个人，南阳市政府特殊津贴获得者，南阳市科技功臣，南阳市拔尖人才，南阳市学术技术带头人。</w:t>
            </w:r>
          </w:p>
        </w:tc>
      </w:tr>
      <w:tr w14:paraId="7026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D67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宋展</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12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普通外科胃肠二病区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9B7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84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副院长</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31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1F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二级教授</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FD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普通外科主任医师，享受国务院特殊津贴专家，硕士研究生导师，河南省学术技术带头人，毕业于同济医科大学，研究生学历。是中华医学会河南外科分会常委、普通外科分会常委；河南省抗癌协会胃癌专业委员会常委、大肠癌专业委员会常委、南阳市医学会普外专业委员会主委。主要从事普通外科常见病及消化道肿瘤的外科手术诊疗，在胃肠、肝胆、胰腺、乳腺、甲状腺、疝等疾病及临床营养支持方面有丰富诊疗经验。</w:t>
            </w:r>
          </w:p>
        </w:tc>
      </w:tr>
      <w:tr w14:paraId="493A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60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万里新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DC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肿瘤内科一病区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EA6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BE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副院长</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2D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83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硕士生导师</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59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 xml:space="preserve"> 擅长肺癌、肝癌、食管癌、胃癌、胰腺癌、大肠癌、乳腺癌、恶性淋巴瘤、多发性骨髓瘤、骨及软组织肉瘤、泌尿系肿瘤、男性、女性生殖系统等肿瘤的诊断及治疗。在肿瘤的治疗中，严格按照专业化、规范化标准</w:t>
            </w:r>
            <w:bookmarkStart w:id="0" w:name="_GoBack"/>
            <w:bookmarkEnd w:id="0"/>
            <w:r>
              <w:rPr>
                <w:rFonts w:hint="eastAsia" w:ascii="宋体" w:hAnsi="宋体" w:eastAsia="宋体" w:cs="宋体"/>
                <w:i w:val="0"/>
                <w:iCs w:val="0"/>
                <w:color w:val="000000"/>
                <w:kern w:val="0"/>
                <w:sz w:val="28"/>
                <w:szCs w:val="28"/>
                <w:u w:val="none"/>
                <w:lang w:val="en-US" w:eastAsia="zh-CN" w:bidi="ar"/>
              </w:rPr>
              <w:t>，根据每位病人特点，遵循综合治疗原则，确定优治疗方案，争取治疗效果，治疗水平达省内先进水平，南阳市一流水平。</w:t>
            </w:r>
          </w:p>
        </w:tc>
      </w:tr>
      <w:tr w14:paraId="5865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1F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AE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乳腺科一病区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BA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9B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副院长</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7C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C3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二级教授</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5B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南阳市中心医院副院长，乳腺甲状腺学科学术带头人，以乳腺甲状腺肿瘤的综合治疗为主，擅长乳房重建，整形保乳，甲状腺肿瘤手术等；对乳腺和甲状腺疾病患者采取个性化，人性化，规范化的综合治疗并取得了显著的治疗效果。</w:t>
            </w:r>
          </w:p>
        </w:tc>
      </w:tr>
      <w:tr w14:paraId="3A70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26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7C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心脏大血管外科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B9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C8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副院长</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B9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CB2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二级教授</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25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手术治疗各种心脏大血管疾病，尤其是微创治疗先天性心脏病，主动脉夹层手术，冠心病搭桥手术，瓣膜成型手术，房颤迷宫手术、经导管主动脉瓣置入手术（TAVI），Morrow手术、胸腔镜心脏手术等，技术达到了国家级先进水平。</w:t>
            </w:r>
          </w:p>
        </w:tc>
      </w:tr>
      <w:tr w14:paraId="4F2E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69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郭哲</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27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妇科一病区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5F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73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57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副院长</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6C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62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妇科恶性肿瘤规范化、综合性、个体化治疗。应用微创手术治疗各种妇科良性及恶性肿瘤，擅长妇科腹腔镜及宫腔镜等微创技术治疗妇科疾病，如宫颈癌，子宫内膜癌，外阴癌，卵巢恶性肿瘤等等。开展单孔腹腔镜手术，腹腔镜巨大子宫切除术、腹腔镜子宫肌瘤剔除术、宫腔镜宫腔粘连分离术、宫腔镜子宫纵隔电切术等宫、腹腔镜三、四级手术。擅长妇科内分泌、不孕症及妇科疑难杂症治疗。对妇科各种急危重患者的抢救及诊治有丰富经验。</w:t>
            </w:r>
          </w:p>
        </w:tc>
      </w:tr>
      <w:tr w14:paraId="6FF4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63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赵成鹏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0D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儿童外科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3DF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CC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副院长</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0D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72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01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特长：微创理念与单孔腔镜技术，疑难急危重症救治。</w:t>
            </w:r>
          </w:p>
        </w:tc>
      </w:tr>
      <w:tr w14:paraId="5095E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9F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温昌明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C4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神经内科(脑血管病介入一病区)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8B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2B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副院长</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73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B2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4D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南阳市中心医院副院长，主任医师，硕士研究生导师，国家脑防委优秀中青年专家，河南省学术技术带头人。在急性缺血性卒中的静脉溶栓以及桥接介入取栓方面，做了大量开拓性和探索性的工作，在脑动脉狭窄支架植入、脑动脉瘤扰瘤治疗等方面，均有较高造诣。</w:t>
            </w:r>
          </w:p>
        </w:tc>
      </w:tr>
      <w:tr w14:paraId="15B3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5F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汪爱兵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A1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妇科二病区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A5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F9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副院长</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DA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9F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二级教授</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48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诊治妇产科疑难杂症，擅长妇科肿瘤规范化诊治，对妇科肿瘤的手术和腹腔镜及宫腔镜微创治疗妇科疾病造诣颇深，获得妇科内镜四级手术资质，擅长妇科良性、恶性肿瘤，子宫内膜异位症，剖宫产瘢痕憩室及妊娠的腹腔镜手术。擅长子宫粘膜下肌瘤、子宫腔粘连、子宫畸形的宫腔镜手术。擅长盆腔脏器脱垂盆底重建手术及尿失禁手术。对妇科疾病保留生育功能的治疗、女性生殖器矫形手术、私密整形手术、单孔腹腔镜手术及各种阴式手术有独到之处。</w:t>
            </w:r>
          </w:p>
        </w:tc>
      </w:tr>
      <w:tr w14:paraId="7066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084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王爱平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7C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神经内科二病区（脑血管病、神经感染、睡眠障碍亚专科）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A4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B31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06D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0F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A7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神经内科临床及教学工作30余年，擅长脑血管病、头晕、头痛、脑炎、癫痫、肌无力、格林巴利综合征、帕金森、脊髓炎、痴呆、焦虑、抑郁、失眠、睡眠呼吸暂停综合征等各种睡眠障碍、疼痛、麻木、共济失调、面肌痉挛、三叉神经痛、神经功能失调、多发性硬化、糖尿病及甲状腺疾病引起的神经系统并发症、营养障碍及中毒引起的神经系统疾病、感染、免疫相关神经系统疾病等诊治。</w:t>
            </w:r>
          </w:p>
        </w:tc>
      </w:tr>
      <w:tr w14:paraId="3777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F5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孙军</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E3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神经内科脑血管病介入二病区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17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22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5B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53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60D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持省市科技攻关项目4项，发明专利2项，获河南省科技进步二等奖4项，发表核心期刊论文13篇。南阳市中心医院神经内科脑血管病介入团队主要成员。近年来完成脑动脉取栓术、脑动脉支架植入术、脑动脉瘤栓塞术、脑动静脉畸形栓塞术、脑动静脉瘘栓塞术、血流导向装置植入术、瘤内扰流装置植入术等5000余例。擅长脑血管病的介入治疗。同时擅长一般神经内科疾病脑梗死、脑出血、蛛网膜下腔出血、脑血管狭窄、脑血管畸形、头晕、头痛、失眠等的诊治。</w:t>
            </w:r>
          </w:p>
        </w:tc>
      </w:tr>
      <w:tr w14:paraId="5412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A83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D0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内分泌二区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FF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2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65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DB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6F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内分泌代谢，糖尿病</w:t>
            </w:r>
          </w:p>
        </w:tc>
      </w:tr>
      <w:tr w14:paraId="2901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D8E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陈振辉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38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儿童康复医学科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D2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14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5E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B3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9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儿童语言，运动障碍康复，儿童发育行为问题</w:t>
            </w:r>
          </w:p>
        </w:tc>
      </w:tr>
      <w:tr w14:paraId="109A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F1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党强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FB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呼吸与危重症医学科一病区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C4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3A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521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BA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4B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长期从事呼吸内科临床和教学工作，擅长慢阻肺、哮喘、肺部感染、肺癌等相关疾病的诊治</w:t>
            </w:r>
          </w:p>
        </w:tc>
      </w:tr>
      <w:tr w14:paraId="26A7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3E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BF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胸外科食管病区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71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DD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79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53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AD6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长期从事胸外科临床和教学工作，擅长食管癌，贲门癌，肺癌，纵隔肿瘤，等胸外科疾病的诊治。其是食管癌的微创及系统治疗。</w:t>
            </w:r>
          </w:p>
        </w:tc>
      </w:tr>
      <w:tr w14:paraId="0F5C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65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刘志远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C1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心血管内科心衰病区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88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2F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FF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1E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也就是</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896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心血管内科临床、教学和科研工作近30年。具有丰富的临床经验及高尚的医德，熟练掌握心内科常见病、多发病，如冠心病、高血压、心力衰竭、心律失常等疾病诊治。擅长心血管内科疑难危重病抢救；擅长冠状动脉造影、支架置入术等介入性心脏病诊断和治疗。先后发表国际及国家级学术论文100余篇（SCI收录2篇）；主编著作3部。获国家级专利3项；获得河南省医药卫生科技成果一等奖1项，河南省医学科技进步三等奖3项，南阳市科学技术进步二等奖6项，三等奖2项。</w:t>
            </w:r>
          </w:p>
        </w:tc>
      </w:tr>
      <w:tr w14:paraId="4F2CC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3C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孙万日</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69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普通外科微创外科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C6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A94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E8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D8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23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特长：1、擅长复杂胆管结石、多次胆道手术的微创手术治疗；2、熟练开展腹腔镜下肝癌、肝血管瘤微创手术；3、在胆管、胰腺肿瘤微创治疗及胰腺十二指肠切除手术方面经验丰富；4、常规开展胃癌、结直肠癌及重症胰腺炎的微创手术治疗</w:t>
            </w:r>
          </w:p>
        </w:tc>
      </w:tr>
      <w:tr w14:paraId="4E51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2C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李德亮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E7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新生儿重症监护病区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1C2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8B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EED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F5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58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新生儿重症监护及各种危重症诊疗技术</w:t>
            </w:r>
          </w:p>
        </w:tc>
      </w:tr>
      <w:tr w14:paraId="1FB2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F4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邢春杰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09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南阳中心医院东院区急诊内科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8E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6E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23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78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3F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长期从事心血管内科，急诊内科疾病临床和教学工作，擅长冠心病介入手术及急诊急救的各种操作如:IABP术，ECMO手术，气管插管术，呼吸机辅助等。</w:t>
            </w:r>
          </w:p>
        </w:tc>
      </w:tr>
      <w:tr w14:paraId="7F1A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A11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宋晓飞</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7B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关节外科二病区（修复重建病区）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F60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3E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49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671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9B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长期从事关节外科相关疾病的诊断与治疗，对髋膝踝肩肘等关节疾病及关节相关疾病的早中晚期治疗有丰富的经验</w:t>
            </w:r>
          </w:p>
        </w:tc>
      </w:tr>
      <w:tr w14:paraId="5251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20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张成辉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3E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肿瘤内科三病区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FE0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E46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B7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7C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EEB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肿瘤内科综合治疗，擅长恶性淋巴瘤、乳腺癌、胃肠肿瘤内科治疗。</w:t>
            </w:r>
          </w:p>
        </w:tc>
      </w:tr>
      <w:tr w14:paraId="21CAA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1B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薛海蓉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527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儿童神经内科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220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C0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8F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D9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41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长期从事儿科临床及教学工作，擅长儿童神经系统、呼吸系统的各种疾病，儿科常见病，罕见病及遗传代谢性疾病诊治。尤其在儿童各种类型难治性癫痫，免疫性脑炎，多动，抽动，学习困难等疾病诊治。</w:t>
            </w:r>
          </w:p>
        </w:tc>
      </w:tr>
      <w:tr w14:paraId="3DB3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30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冯文化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80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心血管内科特需</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619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34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33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0A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D7C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心血管内科临床和教学工作，擅长心血管内科常见病及各种急慢性并发症及老年病的诊治，尤其是高血压，心律失常诊治，以及冠心病、心力衰竭、心肌病的诊治有丰富的临床经验，率先在南阳市开展继发性高血压的筛查，建立规范化高血压诊疗体系，掌握心内科的介入治疗。</w:t>
            </w:r>
          </w:p>
        </w:tc>
      </w:tr>
      <w:tr w14:paraId="6ADC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AC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李纲</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2C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心血管内科二病区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A9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D1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6E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3A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医学硕士</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02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从医36年，擅长:1、各种心脏病和大血管病诊疗以及心脏急危重症的诊断鉴别和治疗。2、心脏病介入诊疗:冠心病介入诊断治疗技术和心脏起搏器植入术。</w:t>
            </w:r>
          </w:p>
        </w:tc>
      </w:tr>
      <w:tr w14:paraId="7C5A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482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91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心血管内科五病区（肺血管病区）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E28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E6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E8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3B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2D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心血管内科临床工作，擅长各种原因急重症心衰治疗，冠心病内科及介入手术治疗，肺心病、高血压病、心律失常治疗，各种原因肺动脉高压的内科及介入手术治疗。擅长心血管内科常见病多发病及疑难重症的救治。对各种原因胸闷胸痛心悸气短诊治经验丰富。</w:t>
            </w:r>
          </w:p>
        </w:tc>
      </w:tr>
      <w:tr w14:paraId="4F9C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0A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张长成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EF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东院区关节外科一病区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44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67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DD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405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EB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髋、膝、肩肘关节疾病如膝关节骨性关节炎、股骨头坏死、类风湿性关节炎、强直性脊柱炎所致关节疾病的诊断和治疗；专长:髋膝关节和肩肘关节的初次置换和翻修手术，髋膝关节机器人手术技术，在南阳率先开展保膝手术技术并推广，年均完成三四级手术1000余例。</w:t>
            </w:r>
          </w:p>
        </w:tc>
      </w:tr>
      <w:tr w14:paraId="0A0D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EF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柴志勇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243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心内科一病区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356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950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1D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96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46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长期从事心血管内科临床，擅长冠心病，高血压，心律失常，心力衰竭等及心内疑难杂症的诊治，心脏介入诊疗临床经验丰富，帶领团队攻克诸多心脏介入疑难急危重症。</w:t>
            </w:r>
          </w:p>
        </w:tc>
      </w:tr>
      <w:tr w14:paraId="2FAD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74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马远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24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脊柱外科二病区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21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D90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3D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92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博士研究生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BB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天津医科大学脊柱外科博士，师从于国际著名脊柱外科专家孙天威教授，擅长腰椎间盘突出、腰椎管狭窄、椎体压缩性骨折的微创治疗，如椎间孔镜，UBE,ULBD、PKP、PVP等手术，在颈椎病、脊柱感染、脊柱再次手术有丰富的治疗经验。</w:t>
            </w:r>
          </w:p>
        </w:tc>
      </w:tr>
      <w:tr w14:paraId="3B98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AC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秦小菀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15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儿科重症监护病区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AD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D3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44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A6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E5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从事儿科临床工作20余年，擅长儿童各种常见病如慢性咳嗽、长期发热、及各种感染性疾病的诊治，尤其在儿童各种急危重症诊治方面积累了丰富的抢救经验。</w:t>
            </w:r>
          </w:p>
        </w:tc>
      </w:tr>
      <w:tr w14:paraId="431C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40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张敬伟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CB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肿瘤生物免疫治疗科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6C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0C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16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A4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13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肿瘤内科临床工作20余年，对恶性肿瘤的诊断、治疗有丰富的临床经验，擅长肺部肿瘤、消化道肿瘤、乳腺癌、头颈部肿瘤、软组织肉瘤、妇科肿瘤、恶性淋巴瘤等多种实体瘤的早期诊断、生物免疫治疗、靶向治疗、化疗、放疗、内分泌治疗等综合治疗以及癌症疼痛的规范化治疗。擅长肿瘤免疫治疗不良反应的诊断和治疗，2023年成立南阳市中心医院肿瘤免疫治疗不良反应多学科会诊（MDT）中心。在中国医学科学院肿瘤医院学习，师从国内著名肿瘤学家石远凯、黄镜等教授。参与国家自然科学基金2项，先后以第一作者发表论文37篇，其中SCI论文2篇、中文核心期刊16篇。出版肿瘤学专著2部。获得河南省以及南阳市科技成果奖12项。</w:t>
            </w:r>
          </w:p>
        </w:tc>
      </w:tr>
      <w:tr w14:paraId="4AE69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6A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潘燕</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B0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神经内科帕金森及运动障碍病区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A5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3E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58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241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EA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从事神经内科专业三十余年，擅长脑血管病，帕金森病，癫痫，头痛头晕，高血压病治疗；对于肉毒素治疗面肌痉挛；神经科急危重症，疑难病诊治具有丰富临床经验。</w:t>
            </w:r>
          </w:p>
        </w:tc>
      </w:tr>
      <w:tr w14:paraId="2383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10D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汤立新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C2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骨科中心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A7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5C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中心主任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B0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68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23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骨科，脊柱，关节，创伤</w:t>
            </w:r>
          </w:p>
        </w:tc>
      </w:tr>
      <w:tr w14:paraId="2398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BC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李金生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0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超声医学科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8D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13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68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36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EAD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擅长心脏 、血管及其他疑难病的超声诊断。</w:t>
            </w:r>
          </w:p>
        </w:tc>
      </w:tr>
      <w:tr w14:paraId="37E5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CF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C06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东院区泌尿外科病区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CA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5D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3B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8E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80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泌尿外科的微创手术治疗，包括：腹腔镜下前列腺癌及膀胱癌根治性切除术、腹腔镜下肾癌及肾盂癌根治性切除术、腹腔镜下肾上腺肿瘤切除术、腹腔镜下肾盂成形术、腹腔镜下输尿管切开取石术、经皮肾镜及输尿管镜下碎石术、经尿道前列腺等离子电切术、经尿道膀胱肿瘤电切术，尿道狭窄切除成形术、经闭孔尿道中段无张力吊带悬吊术等。</w:t>
            </w:r>
          </w:p>
        </w:tc>
      </w:tr>
      <w:tr w14:paraId="1942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D2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刘红钊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ED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老年医学科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CD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0C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D6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3D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7E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治疗：神经内科急危重症、神经科疑难病，脑血管病（脑梗死、脑出血等），神经系统炎性疾病（脑炎，脊髓炎等），神经系统自身免疫性疾病（多发性硬化．视神经脊髓炎谱系疾病、格林巴利综合征、重症肌无力、肌炎及皮肌炎等）以及神经系统变性疾病（帕金森病、痴呆等），神经系统常见病（头痛、头晕、焦虑、失眠、癫痫、三叉神经痛、特发性面神经麻痹、周期性麻痹等）及老年综合征的诊治。</w:t>
            </w:r>
          </w:p>
        </w:tc>
      </w:tr>
      <w:tr w14:paraId="1660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2B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陈新燕</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C8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血管超声科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84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44D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33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85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80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擅长头颈部血管、心脏大血管、腹部及外周大血管等疾病的诊断与鉴别诊断，擅长卵圆孔未闭</w:t>
            </w:r>
          </w:p>
        </w:tc>
      </w:tr>
      <w:tr w14:paraId="6D26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2AC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孙春伟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E2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感染性疾病科一病区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A6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69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CA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23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61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1.各种肝病(各种肝炎，肝损伤，肝硬化，肝衰竭，肝癌，脂肪肝，黄疸等)。2.各种感染性疾病(肺部感染，泌尿系感染，肠道感染，颅内感染，脓毒血症，脓毒性休克等)。3.不明原因发热待查。</w:t>
            </w:r>
          </w:p>
        </w:tc>
      </w:tr>
      <w:tr w14:paraId="1B36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B1A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向金峰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89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儿童血液科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ED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06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A6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E5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7A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擅长血小板减少、营养性贫血、再生障碍性贫血、溶血性贫血、血友病、急性淋巴细胞白血病、急性髓系白血病、噬血细胞综合征、淋巴瘤、神经母细胞瘤、肾母细胞瘤等血液系统疾病及实体瘤的诊治。</w:t>
            </w:r>
          </w:p>
        </w:tc>
      </w:tr>
      <w:tr w14:paraId="383E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D4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曲莉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C4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耳鼻咽喉科二病区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7E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F5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E1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54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FC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长期从事耳鼻咽喉科临床和教学工作。擅长耳鼻咽喉科基本疾病及疑难杂症，尤其是良心和恶性耳鼻咽喉肿瘤的诊治以及手术操作。</w:t>
            </w:r>
          </w:p>
        </w:tc>
      </w:tr>
      <w:tr w14:paraId="760B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80A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E1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东院区内分泌科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29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00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东院区内分泌科负责人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BE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6B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52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长期从事内分泌代谢疾病临床和教学工作，擅长糖尿病及各种急慢性并发症的诊疗，高血压，高血脂，高尿酸血症的诊疗，体重管理，骨质疏松，生长发育及甲状腺 肾上腺 性腺等内分泌疾病的诊治</w:t>
            </w:r>
          </w:p>
        </w:tc>
      </w:tr>
      <w:tr w14:paraId="3AFA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4E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DC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儿童消化心血管科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AE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2A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C6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96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医学硕士</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76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长期从事儿科临床，对儿科各种疾病（反复咳嗽，反复感冒，反复多动和抽动，反复腹疼呕吐，各种营养不良，各种微量元素缺乏引起的病症，以及各种学习成绩不佳，生长发育迟缓）具有丰富的经验。近年来根据儿科需要致力于儿童消化，营养，心血管等系统疾病的研究、诊断、治疗。虽然专业为西医儿科，长期工作之中发现强大的西医仍然解决不了好多儿童疾病。遂工作之余潜心研究传统中医和前沿的营养医学和现代西医相结合，力求运用综合的卓越的技术，最低代价的解决儿童健康问题。</w:t>
            </w:r>
          </w:p>
        </w:tc>
      </w:tr>
      <w:tr w14:paraId="6EA5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86D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杨国志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BB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脊柱外科三病区(脊柱退行性病变病区)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49A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67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9E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6D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博士</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6E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攻方向：脊柱微创技术、脊柱退行性病变诊断和治疗。擅长:腰椎间盘突出，腰椎滑脱，腰椎管狭窄，胸椎间盘突出，胸椎管狭窄，颈椎病，颈椎间盘突出，颈椎管狭窄，颈椎不稳，脊柱骨质疏松性骨折，脊柱退变性侧弯等脊柱退行性病变诊治，以及由上述因素导致的颈、肩、腰、腿疼的患者的诊治。擅长技术：脊柱各种微创技术，脊柱内镜（椎间孔镜）,脊柱内镜（椎间孔镜）下椎间融合手术，以及开放式脊柱内镜，单孔分体式脊柱内镜(OSE)治疗各种脊柱退变性疾病；擅长单边双通道（UBE，双切口，双通道）等技术；擅长脊柱侧弯、脊柱畸形、上颈椎外伤，骨折、畸形等矫形手术，经胸、腰椎后路全椎体切除，mis-tlif等手术。</w:t>
            </w:r>
          </w:p>
        </w:tc>
      </w:tr>
      <w:tr w14:paraId="3892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7A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15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儿童健康管理中心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4C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C2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874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64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4F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长期从事儿科临床工作，擅长儿童发育行为、心理、儿童生长发育、儿童保健工作。</w:t>
            </w:r>
          </w:p>
        </w:tc>
      </w:tr>
      <w:tr w14:paraId="58D8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77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孟康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98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口腔科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30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05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EC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660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33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口腔外科</w:t>
            </w:r>
          </w:p>
        </w:tc>
      </w:tr>
      <w:tr w14:paraId="6FA41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21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李富慧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BA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神经内科四病区（脑血管病、记忆与认知障碍）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9F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4CD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07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07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43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长期从事神经内科临床教学工作，擅长脑血管病、脑梗死、脑出血、脑炎、头痛、头晕、失眠、记忆力障碍、帕金森病、格林巴利综合征、脊髓炎、重症肌无力等疾病的诊治</w:t>
            </w:r>
          </w:p>
        </w:tc>
      </w:tr>
      <w:tr w14:paraId="616F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EC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闻公灵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2E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神经内科（脑血管病、癫痫、周围神经与肌肉病区）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AD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2C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E9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DB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71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先后进修于首都医科大学附属北京宣武医院、南方医科大学附属珠江医院、首都医科大学附属北京天坛医院、河南省人民医院学习神经内科、神经介入及神经电生理等技术，长期从事神经内科临床与教学工作，擅长脑血管病、脑炎、癫痫及发作性疾病、睡眠障碍、脊髓病、周围神经病、头痛、头晕等疾病的诊治。先后发表学术论文20余篇，获地厅级科技成果奖4项，获发明专利1项。</w:t>
            </w:r>
          </w:p>
        </w:tc>
      </w:tr>
      <w:tr w14:paraId="44CB2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D9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齐玉敏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FB4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新生儿科病区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0B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A3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6A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B4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D4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擅长儿科常见病、多发病的诊治，特别是新生儿疾病诊治、早产儿规范化管理、高危儿评估与随访、胎儿产前遗</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传咨询等。</w:t>
            </w:r>
          </w:p>
        </w:tc>
      </w:tr>
      <w:tr w14:paraId="29C5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A7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叶向阳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8C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东院区急诊创伤外科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2F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29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08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FE0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DE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专注于急诊骨科、关节镜与运动损伤、保膝外科、老年骨科，擅长创伤急救、关节镜技术、保膝手术治疗（单髁膝关节置换、HTO）、关节置换、经皮椎体成形术、脊柱微创术等手术。</w:t>
            </w:r>
          </w:p>
        </w:tc>
      </w:tr>
      <w:tr w14:paraId="2771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D3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范崇桂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E5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神经内科(脑血管病，眩晕与头痛，癫痫)</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4F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74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C7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C6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4C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神经内科临床、教学、科研工作，曾在北京天坛医院神经重症、解放军总医院国际头痛中心系统进修学习。擅长各种急慢性脑血管病，各种类型眩晕、头晕，痴呆，帕金森及运动障碍，神经系统感染免疫等急危重病诊治。尤其在头痛的诊治方面有深入的研究。</w:t>
            </w:r>
          </w:p>
        </w:tc>
      </w:tr>
      <w:tr w14:paraId="40B9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A9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倪猛</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BB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消化内科一病区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F2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C40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EE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E5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研究生学历</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56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化系统疾病诊治，消化内镜操作及内镜下治疗等。尤其在食管疾病、慢性胃病、慢性肝炎、肝硬化、胰腺炎、消化系统肿瘤、消化道出血、腹水、黄疸等疾病方面的诊治具有非常丰富的经验，能熟练掌握消化内镜诊疗技术，如消化道早癌的ESD手术、贲门失迟缓症的POEM手术、食管狭窄内镜下扩张及放置支架、肝硬化食管静脉曲张套扎及硬化治疗、经皮内镜胃造瘘及空肠造瘘、消化道息肉的内镜下切除，消化道异物取出等。</w:t>
            </w:r>
          </w:p>
        </w:tc>
      </w:tr>
      <w:tr w14:paraId="620C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64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吉文伟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F3B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普外肝胆胰病区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576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20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4B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3C4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13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擅长肝胆胰的微创治疗，以及胃肠道肿瘤的微创治疗等</w:t>
            </w:r>
          </w:p>
        </w:tc>
      </w:tr>
      <w:tr w14:paraId="0BBE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073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尹锐峰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18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关节外科，运动医学一病区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73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F75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36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03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AE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长期从事骨科临床工作，对于脊柱，关节，创伤方面各种疾病，有丰富的经验</w:t>
            </w:r>
          </w:p>
        </w:tc>
      </w:tr>
      <w:tr w14:paraId="1381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19C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3E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东院区心脏代谢与康复病区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48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67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B5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BB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6A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长期从事冠心病，心律失常，心力衰竭，高血压，高血脂，糖尿病等代谢综合征等急慢性疾病的诊治，熟练进行冠脉介入，电生理检查，起博器植入等，并且对患者进行预防-治疗-康复等全周期管理。</w:t>
            </w:r>
          </w:p>
        </w:tc>
      </w:tr>
      <w:tr w14:paraId="4619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5B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李伟汉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21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甲状腺外科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20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89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48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F9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C7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南阳市中心医院甲状腺外科，致力于甲状腺良恶性肿瘤的腔镜（经口、经颏）手术、开放甲状腺癌功能性颈清扫术、甲状腺良性肿瘤消融术、甲状腺结节穿刺术、囊肿微创硬化治疗术、甲亢手术治疗等。乳腺癌根治术、整形保乳术、乳腺良性肿瘤微创旋切术等。</w:t>
            </w:r>
          </w:p>
        </w:tc>
      </w:tr>
      <w:tr w14:paraId="7C8A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68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顾亮亮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6F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神经内科特需病区（脑血管 免疫病区）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61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E5A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A3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0D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02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缺血性脑血管病及溶栓治疗、头痛、头晕、帕金森、痴呆等神经系统疾病的诊断与治疗，尤其在多发性硬化、视神经脊髓炎谱系疾病、自身免疫性脑炎、重症肌无力、格林-巴利综合征、中枢神经系统血管炎、急性播散性脑脊髓炎等少见病、罕见病的诊疗方面积累了丰富经验。</w:t>
            </w:r>
          </w:p>
        </w:tc>
      </w:tr>
      <w:tr w14:paraId="0C67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10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张松雨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19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东院区心血管内科七病区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7C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D4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E4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DB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E91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长期从事心血管内科临床和教学工作，擅长冠心病的介入治疗，起搏器植入及房颤射频消融术。</w:t>
            </w:r>
          </w:p>
        </w:tc>
      </w:tr>
      <w:tr w14:paraId="32EC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13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高建步</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E9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心血管内科心律失常病区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10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41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4D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195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EA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长期从事心血管内科临床及科研、教学工作，擅长心律失常、冠心病、高血压、先心病、心脏瓣膜病、心肌病 心衰的诊治，尤其是心律失常、冠心病的介入治疗。</w:t>
            </w:r>
          </w:p>
        </w:tc>
      </w:tr>
      <w:tr w14:paraId="3BFA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9E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B6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乳腺科一病区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E23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B2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36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2B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博士研究生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C3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熟练掌握乳腺甲状腺专业常见病、疑难病的综合诊治，对乳腺重建术、整形术，腔镜乳腺手术、微创手术等先进技术熟练应用。</w:t>
            </w:r>
          </w:p>
        </w:tc>
      </w:tr>
      <w:tr w14:paraId="6019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BB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张向东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3B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消化内科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E4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44D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BB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41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A9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消化内科疑难病例诊断。危重症救治。内镜下早癌诊断及内镜下手术治疗</w:t>
            </w:r>
          </w:p>
        </w:tc>
      </w:tr>
      <w:tr w14:paraId="0B2C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116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李海剑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A5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风湿免疫科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BB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E42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27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D7F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49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长期从事肾病风湿免疫临床和教学工作，擅长类风湿关节炎、红斑狼疮、干燥综合征、痛风、强直性脊柱炎、银屑病关节炎、骨性关节炎、多发性肌炎等多种风湿免疫疾病的诊治。</w:t>
            </w:r>
          </w:p>
        </w:tc>
      </w:tr>
      <w:tr w14:paraId="2FB3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01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王海羽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E0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东院区创伤骨科显微手足外科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62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BF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B2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59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B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常年从事骨科相关临床及教学工作，擅长创伤骨科，关节外科，脊柱疾病的诊治。尤其是关节部位及骨盆髋臼骨折的诊治及膝关节骨性关节炎的保膝治疗等。</w:t>
            </w:r>
          </w:p>
        </w:tc>
      </w:tr>
      <w:tr w14:paraId="0C71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02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4E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血管外科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B9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FD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57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E1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5B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从事血管外科临床工作二十余年。擅长领域血管外科疾病的开放和介入治疗。主动脉瘤、下肢动脉硬化闭塞症、静脉曲张、静脉血栓、血管瘤等等</w:t>
            </w:r>
          </w:p>
        </w:tc>
      </w:tr>
      <w:tr w14:paraId="1B53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E4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傅国惠</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E9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2A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F2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2B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50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84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本人常期从事临床教学科研工作，擅长神经内科常见高血压病及脑梗死，脑出血，癫痫，周围神经病，肌肉疾病，颅内感染，头痛，头晕，焦虑抑郁失眠等疾病。</w:t>
            </w:r>
          </w:p>
        </w:tc>
      </w:tr>
      <w:tr w14:paraId="4B6F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615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韩东景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16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临床营养科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B9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95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52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高级</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74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E0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长期从事临床营养和教学工作，擅长慢性病、围手术期、危重症患者的营养评估、个体化营养治疗方案的制订及对老年病、肿瘤、妊娠糖尿病、代谢综合征及体重管理的个性化营养干预方面有丰富的临床经验</w:t>
            </w:r>
          </w:p>
        </w:tc>
      </w:tr>
      <w:tr w14:paraId="3EAD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4C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王华磊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8A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运动医学科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A9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04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9E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4A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F7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肩、肘、腕、髋、膝、踝六大关节运动损伤疾病的诊断和治疗（如肩周炎，肩袖损伤，肌腱修复，网球肘，交叉韧带、半月板损伤，髌骨脱位，髋关节撞击症，踝关节扭伤，关节软骨修复等），创伤小、恢复快。</w:t>
            </w:r>
          </w:p>
        </w:tc>
      </w:tr>
      <w:tr w14:paraId="75B2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F4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杜新峰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4A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乳腺科二病区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33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36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9F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4A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99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要从事乳腺，甲状腺专业工作，对乳腺甲状腺各类良恶性疾病有丰富的系统规范化治疗经验!尤其是乳腺癌改良根治术、乳腺癌爆乳根治术、前哨淋巴结探查活检术、开放或腔镜下乳腺癌术后I/II期乳房再造术、背阔肌肌皮瓣（联合或不联合假体）乳房重建术、假体植入乳房重建术等经验丰富，精于复发复杂甲状腺肿物切除术、胸骨后甲状腺肿及巨大肿物切除术等难治性甲状腺疾病。</w:t>
            </w:r>
          </w:p>
        </w:tc>
      </w:tr>
      <w:tr w14:paraId="720F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6A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王昆鹏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FF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神经外科七病区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C5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E3B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FE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E5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D5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神经内镜微创手术（垂体瘤、颅咽管瘤、脊索瘤、脑出血、脑积水），脑动脉瘤夹闭手术。</w:t>
            </w:r>
          </w:p>
        </w:tc>
      </w:tr>
      <w:tr w14:paraId="3C86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74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45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医美中心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08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64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9E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EC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77D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擅长损容性皮肤问题如：痤疮、黄褐斑、激素依赖性皮炎、玫瑰痤疮、敏感皮肤、脱发，皮肤老化的抗衰治疗等。熟练掌握损容皮肤问题的美容激光、射频、注射、中胚层疗法等医美技术。</w:t>
            </w:r>
          </w:p>
        </w:tc>
      </w:tr>
      <w:tr w14:paraId="3B26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9E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赵玉果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6C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东院区脊柱外科一病区（畸形与肿瘤病区）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B9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BB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D5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48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1D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腰椎退行性疾病（腰椎间盘突出、椎管狭窄、腰椎滑脱）、脊柱畸形（青少年特发性脊柱侧弯、老年退变性脊柱侧弯、强制性脊柱炎后凸畸形）、脊柱肿瘤、颈椎病、胸椎管狭窄症（胸椎后纵韧带骨化、黄韧带骨化）、脊柱骨折（老年骨质疏松性骨折、脊柱爆裂骨折）等的诊治。</w:t>
            </w:r>
          </w:p>
        </w:tc>
      </w:tr>
      <w:tr w14:paraId="72DF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3B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钱国武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28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普通外科结直肠肛门外科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D8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ED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0EA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25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4C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要从事普通外科疾病的基础与临床研究，对胃肠肿瘤（胃癌、结肠癌、直肠癌、肛管癌、胃肠道间质瘤、神经内分泌肿瘤等）的综合治疗，重症胰腺炎、肠瘘和结直肠术后并发症治疗有较丰富的经验。擅长腹腔镜胃肠肿瘤、结直肠肿瘤、胰体尾肿瘤、脾脏肿瘤及胃肠道其他良性疾病（如：消化道穿孔、肠梗阻、阑尾炎等）的微创手术治疗，结直肠肿瘤NOSES手术、直肠癌的超低位保肛手术、直肠良恶性疾病的经肛门微创手术、疝与腹壁外科的开放与微创手术治疗等。</w:t>
            </w:r>
          </w:p>
        </w:tc>
      </w:tr>
      <w:tr w14:paraId="18EA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E5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王彦平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EA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神经重症二病区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490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C7A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71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B7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3C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重症脑梗死、脑出血、蛛网膜下腔出血、中枢神经系统感染、脱髓鞘、脊髓病、癫痫、头晕、头痛、周围神经病、疑难杂症等疾病的诊治，尤其在急性脑梗死溶栓、急诊脑血管取栓、脑血管狭窄、颅内动脉瘤、动静脉畸形等脑血管疾病介入诊断与治疗方面有深入的研究。</w:t>
            </w:r>
          </w:p>
        </w:tc>
      </w:tr>
      <w:tr w14:paraId="35F2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3F5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贺广秀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F5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眼科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A2D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4A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E9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7C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6C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擅长白内障、青光眼、眼部美容整形、眼底病、泪道疾病手术，擅长儿童眼保健及近视防控管理。</w:t>
            </w:r>
          </w:p>
        </w:tc>
      </w:tr>
      <w:tr w14:paraId="132A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03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张海洋</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0E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急诊创伤外科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8B0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CA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33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30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E6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擅长外科急危重症、急性重症胰腺炎、消化道瘘等疾病的精准诊疗</w:t>
            </w:r>
          </w:p>
        </w:tc>
      </w:tr>
      <w:tr w14:paraId="64B8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16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董新伟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10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胸外科肺部病区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BE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B6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CA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A8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C8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肺部各类疾病，尤其肺结节诊疗</w:t>
            </w:r>
          </w:p>
        </w:tc>
      </w:tr>
      <w:tr w14:paraId="70D6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7A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韩冬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3F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心脏大血管外科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E9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CE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3D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BC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D8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心脏大血管外科进30年,先后赴国内外各大心脏中心进修在主动脉外科冠状动脉外科以及瓣膜外科小儿先心外科积累了丰富的临床经验,尤其擅长主动脉夹层,冠状动脉搭桥,二尖瓣即主动脉瓣成形及置换等手术治疗。</w:t>
            </w:r>
          </w:p>
        </w:tc>
      </w:tr>
      <w:tr w14:paraId="441F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E2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许勤华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DD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急诊内科/EICU</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2E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E8B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C1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7DB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D71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长期从事急诊急救工作，擅长各种急危重症救治</w:t>
            </w:r>
          </w:p>
        </w:tc>
      </w:tr>
      <w:tr w14:paraId="0BEF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B7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刘晓政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90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消化内科二病区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78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4E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A0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B1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FE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消化及消化内镜诊疗工作20余年，专注食管、胃、肠、肝、胆、胰腺等疾病的诊治工作，对急性重症胰腺炎、消化道大出血、各种类型的重症肝炎等重症疾病及不明原因的腹痛、腹水、黄疸、呕吐等疑难杂症有丰富的诊疗经验，擅长消化内镜诊断及治疗技术。发表国家级论文20余篇，专著一部，市级科研成果三项。门诊时间：周二、周三全天。科室电话：0377-61660212，61660210。</w:t>
            </w:r>
          </w:p>
        </w:tc>
      </w:tr>
      <w:tr w14:paraId="26C3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87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任东升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4C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肾病内科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B5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466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AC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740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DC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长期从事肾脏内科疾病和风湿病的临床工作，为南阳市肾脏病和风湿病专业的建立和发展做出巨大贡献，率先在南阳市开展了肾活检  规范化腹膜透析，慢性肾脏病一体化管理  风湿病规范化诊治。对肾脏病和风湿病诊治有较深的造诣，尤其擅长疑难复杂疾病的诊治。</w:t>
            </w:r>
          </w:p>
        </w:tc>
      </w:tr>
      <w:tr w14:paraId="1C0B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7F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吴玉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E3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产科二病区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79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280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522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82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3E0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事妇产科专业30余年，具有丰富的专业理论知识和实践经验，对产科疑难重症疾病有快速分析诊断和处理经验，经常参与产科急危重病人的抢救和治疗，如产后出血、前置胎盘、胎盘植入、子痫、子宫破裂、羊水栓塞等，对产科各项疑难杂症：高危妊娠、难产、新生儿窒息、妊娠合并内外科疾病等有丰富的临床经验，擅长复杂的剖宫产手术以及剖宫产术中出血的手术治疗，率先开展胎盘植入球囊封堵术下剖宫产、胎盘植入子宫捆绑缝合等新型术式，并取得满意疗效</w:t>
            </w:r>
          </w:p>
        </w:tc>
      </w:tr>
      <w:tr w14:paraId="393C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101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郑大炜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24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呼吸与危重症三病区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EF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C3A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7A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4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3B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长期从事呼吸内科临床和教学工作，擅长慢阻肺，哮喘，肺癌，胸膜病变，肺部感染，职业尘肺，肺栓塞，肺动脉高压及急慢性呼吸衰竭等疾病诊治，精通呼吸机，电子支气管镜及内科胸腔镜应用</w:t>
            </w:r>
          </w:p>
        </w:tc>
      </w:tr>
      <w:tr w14:paraId="7968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2E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金哲</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25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胸外科综合病区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F4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A2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胸外科总主任兼胸外科综合病区主任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07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831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54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从业35年余，擅长肺、食管、贲门胃体、纵隔和胸壁等疾病的外科治疗，尤以肺结节、肺癌、食管癌的规范化诊疗和胸腔镜微创手术经验丰富。南阳市胸外科专业学科带头人。</w:t>
            </w:r>
          </w:p>
        </w:tc>
      </w:tr>
      <w:tr w14:paraId="61A80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C6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任红娟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67F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南阳市中心医院妇科特需二病区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8A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24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B8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8A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77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妇科肿瘤规范化治疗，盆底功能障碍性疾病诊治，宫腹腔镜微创手术</w:t>
            </w:r>
          </w:p>
        </w:tc>
      </w:tr>
      <w:tr w14:paraId="75A8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3B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薛国勇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33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妇科门诊</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C6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C00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妇科门诊主任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9B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CC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1C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擅长妇科内分泌临床治疗，不孕症诊治，宫颈病变筛查，预防和管理，及各种阴道炎症，盆腔炎症的诊治等</w:t>
            </w:r>
          </w:p>
        </w:tc>
      </w:tr>
      <w:tr w14:paraId="1E366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BE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邱雪洲</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5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家庭一体化产科一区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330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57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DE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21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7DD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擅长妊娠期糖尿病、妊娠期高血压及妊娠合并内外科疾病、前置胎盘、胎盘植入等高危疾病诊治</w:t>
            </w:r>
          </w:p>
        </w:tc>
      </w:tr>
      <w:tr w14:paraId="6876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03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孙晖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52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妇科二病区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AA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C5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502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7B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3AF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擅长子宫肌瘤，卵巢肿瘤，子宫内膜异位症，子宫腺肌症，宫颈病变，多囊卵巢综合症，闭经的治疗。以及各种恶性肿瘤的规范化治疗，2023年被评为南阳市优秀医师，2025年被评为南阳市中心医院优秀医师</w:t>
            </w:r>
          </w:p>
        </w:tc>
      </w:tr>
      <w:tr w14:paraId="629B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E4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王双双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85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妇科特需一病区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95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DB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1BD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1C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7E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长期从事妇产科的临床和教学工作，擅长妇科常见病多发病的诊疗，尤其是妇科良恶性肿瘤的诊治，熟练掌握腹腔镜,宫腔镜等微创手术。</w:t>
            </w:r>
          </w:p>
        </w:tc>
      </w:tr>
      <w:tr w14:paraId="1752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B0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郑喜胜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AB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重症医学科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71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9D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2A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7DB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E0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急危重症、重症创伤、休克、急性呼吸窘迫综合症、脓毒症、多脏器功能衰竭的救治</w:t>
            </w:r>
          </w:p>
        </w:tc>
      </w:tr>
      <w:tr w14:paraId="18F0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93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姬红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B8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妇科门诊</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97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45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妇科门诊主任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A6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43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95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妇科良恶性肿瘤、不孕不育的诊治及优生遗传咨询。治疗滋养细胞疾病、子宫内膜异位症、外阴病变、盆底疾病及妇科内分泌疾病的临床经验丰富。</w:t>
            </w:r>
          </w:p>
        </w:tc>
      </w:tr>
      <w:tr w14:paraId="32D2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D4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E1E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普通外科胰腺病区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97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B9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0D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15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1B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长期从事肝胆胰及胃肠外科疾病的临床和教学工作，擅长疝、肠瘘、胆瘘、胰瘘治疗；腹腔镜、胆道镜、结肠镜、胃镜、十二指肠镜的手术等。</w:t>
            </w:r>
          </w:p>
        </w:tc>
      </w:tr>
      <w:tr w14:paraId="17CA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FD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孙勃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CC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妇科三病区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695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79D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85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7A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F1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闭经、功血、不孕症、多囊卵巢综合症等妇科内分泌疾病的诊治，擅长子宫肌瘤、卵巢囊肿等良性肿瘤的微创治疗，擅长妇科恶性肿瘤的规范化治疗，擅长腹腔镜及宫腔镜手术、阴式手术及盆底修复手术，具有丰富的临床和手术经验，手术操作细致、快速。</w:t>
            </w:r>
          </w:p>
        </w:tc>
      </w:tr>
      <w:tr w14:paraId="7D78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98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屈中玉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4C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肿瘤内科一病区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0D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1B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5C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D1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EB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恶性肿瘤的综合治疗，重点是消化道肿瘤，泌尿系肿瘤的免疫，靶向，化疗，微创消融，癌痛治疗。</w:t>
            </w:r>
          </w:p>
        </w:tc>
      </w:tr>
      <w:tr w14:paraId="0060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E6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陈霞</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223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产科一病区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020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D1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15F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E75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本科学历</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CEE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长期从事妇产科临床和教学工作，擅长凶险性前置胎盘及妊娠期并发症等疾病的诊治，尤其是妊娠合并高血压、妊娠合并糖尿病、肝损伤等产科急危重症相关疾病的诊治。</w:t>
            </w:r>
          </w:p>
        </w:tc>
      </w:tr>
      <w:tr w14:paraId="1FF5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45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党帅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2C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创伤与神经重症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61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3E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F6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D5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研究生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11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长期从事创伤的急救工作，神经重症的临床和教学工作，擅长神经系统危重症，围手术期的监护和救治工作。</w:t>
            </w:r>
          </w:p>
        </w:tc>
      </w:tr>
      <w:tr w14:paraId="551B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1C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魏超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B3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东院区EICU</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2C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05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D42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中级职称</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B9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硕士</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9D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擅长各类休克、多器官功能障碍综合征、严重创伤、急性呼吸窘迫综合征、脓毒症等疾病的诊治。</w:t>
            </w:r>
          </w:p>
        </w:tc>
      </w:tr>
      <w:tr w14:paraId="1F8A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59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吕柯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47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普通外科胃肠二病区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7E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7A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科室主任</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95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主任医师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8C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2D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擅长普通外科专业常见病、多发病、急腹症诊治，擅长胃肠专业肿瘤疾病规范化、开放与微创治疗，擅长胃肠镜检查与治疗。</w:t>
            </w:r>
          </w:p>
        </w:tc>
      </w:tr>
    </w:tbl>
    <w:p w14:paraId="481449CA"/>
    <w:p w14:paraId="65CE8A6E">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325E5"/>
    <w:rsid w:val="0AB04140"/>
    <w:rsid w:val="0D4C1EEC"/>
    <w:rsid w:val="0D913B3D"/>
    <w:rsid w:val="1C6B4A8D"/>
    <w:rsid w:val="2E9922CF"/>
    <w:rsid w:val="31A2241A"/>
    <w:rsid w:val="35794F0A"/>
    <w:rsid w:val="76BF500C"/>
    <w:rsid w:val="77335093"/>
    <w:rsid w:val="7F1D5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3644</Words>
  <Characters>3735</Characters>
  <Lines>0</Lines>
  <Paragraphs>0</Paragraphs>
  <TotalTime>0</TotalTime>
  <ScaleCrop>false</ScaleCrop>
  <LinksUpToDate>false</LinksUpToDate>
  <CharactersWithSpaces>4414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2025-02-07T00:34:00Z</dcterms:created>
  <dc:creator>Administrator</dc:creator>
  <cp:lastModifiedBy>瑾错余生</cp:lastModifiedBy>
  <dcterms:modified xsi:type="dcterms:W3CDTF">2025-11-28T02:04:38Z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837FA1DC3C144D629060B44D1ED02758_12</vt:lpwstr>
  </property>
  <property fmtid="{D5CDD505-2E9C-101B-9397-08002B2CF9AE}" pid="4" name="KSOTemplateDocerSaveRecord">
    <vt:lpwstr>eyJoZGlkIjoiYzhiNjlkMmM3MmJkMDk5Yzc0NzlmZWFiNjNkNTg2NTgiLCJ1c2VySWQiOiIzODQwMjU3MzUifQ==</vt:lpwstr>
  </property>
</Properties>
</file>