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F2D9">
      <w:pPr>
        <w:jc w:val="center"/>
        <w:rPr>
          <w:rFonts w:hint="eastAsia"/>
        </w:rPr>
      </w:pPr>
      <w:r>
        <w:rPr>
          <w:rFonts w:hint="eastAsia"/>
        </w:rPr>
        <w:t>南阳市中心医院</w:t>
      </w:r>
      <w:r>
        <w:rPr>
          <w:rFonts w:hint="eastAsia"/>
          <w:lang w:val="en-US" w:eastAsia="zh-CN"/>
        </w:rPr>
        <w:t>东院区</w:t>
      </w:r>
      <w:r>
        <w:rPr>
          <w:rFonts w:hint="eastAsia"/>
        </w:rPr>
        <w:t>创伤与神经重症病区</w:t>
      </w:r>
    </w:p>
    <w:p w14:paraId="08BA7A85">
      <w:pPr>
        <w:ind w:firstLine="560" w:firstLineChars="200"/>
        <w:rPr>
          <w:rFonts w:hint="eastAsia"/>
        </w:rPr>
      </w:pPr>
      <w:r>
        <w:rPr>
          <w:rFonts w:hint="eastAsia"/>
        </w:rPr>
        <w:t>南阳市中心医院</w:t>
      </w:r>
      <w:r>
        <w:rPr>
          <w:rFonts w:hint="eastAsia"/>
          <w:lang w:val="en-US" w:eastAsia="zh-CN"/>
        </w:rPr>
        <w:t>东院区</w:t>
      </w:r>
      <w:r>
        <w:rPr>
          <w:rFonts w:hint="eastAsia"/>
        </w:rPr>
        <w:t>创伤与神经重症病区河南省标准化神经重症ICU的先行者，以专业实力为核心，为患者提供高质量的生命支持和精细化护理。病区拥有24张标准化床位，配备一流设施，环境温馨舒适，营造了专业与人文并重的治疗氛围。</w:t>
      </w:r>
    </w:p>
    <w:p w14:paraId="3C67E0C3">
      <w:pPr>
        <w:ind w:firstLine="560" w:firstLineChars="200"/>
        <w:rPr>
          <w:rFonts w:hint="eastAsia"/>
        </w:rPr>
      </w:pPr>
      <w:r>
        <w:rPr>
          <w:rFonts w:hint="eastAsia"/>
          <w:lang w:val="en-US" w:eastAsia="zh-CN"/>
        </w:rPr>
        <w:t>该</w:t>
      </w:r>
      <w:bookmarkStart w:id="0" w:name="_GoBack"/>
      <w:bookmarkEnd w:id="0"/>
      <w:r>
        <w:rPr>
          <w:rFonts w:hint="eastAsia"/>
        </w:rPr>
        <w:t>科室不仅承担院内创伤患者及神经内外科术后患者的监护治疗，还辐射南阳市及周边省区，成为区域内的核心救治中心。临床抢救成功率高，为重症患者提供坚强的生命保障。</w:t>
      </w:r>
    </w:p>
    <w:p w14:paraId="305F9F97">
      <w:pPr>
        <w:ind w:firstLine="560" w:firstLineChars="200"/>
        <w:rPr>
          <w:rFonts w:hint="eastAsia"/>
        </w:rPr>
      </w:pPr>
      <w:r>
        <w:rPr>
          <w:rFonts w:hint="eastAsia"/>
        </w:rPr>
        <w:t>病区汇聚了12名骨干医师和35名护理人员，团队成员具备高级职称和专业资质，为重症诊疗提供精准决策。科室装备尖端监护与急救设备，全面覆盖神经系统及生命体征监测，确保诊疗措施的及时和高效。</w:t>
      </w:r>
    </w:p>
    <w:p w14:paraId="2536F1D3">
      <w:pPr>
        <w:ind w:firstLine="560" w:firstLineChars="200"/>
        <w:rPr>
          <w:rFonts w:hint="eastAsia"/>
        </w:rPr>
      </w:pPr>
      <w:r>
        <w:rPr>
          <w:rFonts w:hint="eastAsia"/>
        </w:rPr>
        <w:t>针对重大创伤和神经系统高危手术患者，病区提供全周期围手术期监护与精准治疗，降低术后风险。同时，针对神经系统疑难危重症，结合患者个体情况定制治疗方案，显著提升救治效果。</w:t>
      </w:r>
    </w:p>
    <w:p w14:paraId="0202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46A7B"/>
    <w:rsid w:val="29961D73"/>
    <w:rsid w:val="51FF4785"/>
    <w:rsid w:val="66D47E98"/>
    <w:rsid w:val="6949279E"/>
    <w:rsid w:val="7BD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380</Characters>
  <Lines>0</Lines>
  <Paragraphs>0</Paragraphs>
  <TotalTime>3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spoony＿勺子</cp:lastModifiedBy>
  <dcterms:modified xsi:type="dcterms:W3CDTF">2025-11-14T09:13:23Z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3F1116B3BB1A4F2080046E2F99C20F4A</vt:lpwstr>
  </property>
  <property fmtid="{D5CDD505-2E9C-101B-9397-08002B2CF9AE}" pid="4" name="KSOTemplateDocerSaveRecord">
    <vt:lpwstr>eyJoZGlkIjoiNDdiNmU0MzhjMjNmMGNhNTcyNWUxODEwZWViYjI1ZTgiLCJ1c2VySWQiOiI2MzMzMDg0OTYifQ==</vt:lpwstr>
  </property>
</Properties>
</file>