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783FB">
      <w:pPr>
        <w:jc w:val="center"/>
        <w:rPr>
          <w:rStyle w:val="4"/>
          <w:b/>
          <w:sz w:val="44"/>
          <w:szCs w:val="44"/>
        </w:rPr>
      </w:pPr>
      <w:r>
        <w:rPr>
          <w:rStyle w:val="4"/>
          <w:b/>
          <w:sz w:val="44"/>
          <w:szCs w:val="44"/>
        </w:rPr>
        <w:t>南阳市中心医院</w:t>
      </w:r>
    </w:p>
    <w:p w14:paraId="3A92139B">
      <w:pPr>
        <w:jc w:val="center"/>
        <w:rPr>
          <w:rStyle w:val="4"/>
          <w:b/>
          <w:sz w:val="44"/>
          <w:szCs w:val="44"/>
        </w:rPr>
      </w:pPr>
      <w:r>
        <w:rPr>
          <w:rStyle w:val="4"/>
          <w:rFonts w:hint="eastAsia"/>
          <w:b/>
          <w:sz w:val="44"/>
          <w:szCs w:val="44"/>
        </w:rPr>
        <w:t>南阳市妇幼保健院</w:t>
      </w:r>
    </w:p>
    <w:p w14:paraId="660086D3">
      <w:pPr>
        <w:jc w:val="center"/>
        <w:rPr>
          <w:rStyle w:val="4"/>
          <w:rFonts w:hint="eastAsia"/>
          <w:bCs/>
          <w:sz w:val="32"/>
          <w:szCs w:val="32"/>
        </w:rPr>
      </w:pPr>
      <w:r>
        <w:rPr>
          <w:rStyle w:val="4"/>
          <w:b/>
          <w:sz w:val="44"/>
          <w:szCs w:val="44"/>
        </w:rPr>
        <w:t>妇科二病区简介</w:t>
      </w:r>
    </w:p>
    <w:p w14:paraId="1E3F6962">
      <w:pPr>
        <w:ind w:firstLine="640" w:firstLineChars="200"/>
        <w:rPr>
          <w:rStyle w:val="4"/>
          <w:rFonts w:hint="eastAsia"/>
          <w:bCs/>
          <w:sz w:val="32"/>
          <w:szCs w:val="32"/>
        </w:rPr>
      </w:pPr>
      <w:r>
        <w:rPr>
          <w:rStyle w:val="4"/>
          <w:rFonts w:hint="eastAsia"/>
          <w:bCs/>
          <w:sz w:val="32"/>
          <w:szCs w:val="32"/>
        </w:rPr>
        <w:t>妇科二病区位于7号楼12楼东区，是市级重点学科，集诊疗、科研、教学于一体的豫西南妇科疾病诊治中心。科室现有高级职称5人、硕士研究生5人，学科带头人汪爱兵主任医师担任市、省多项专业委员会重要职务。</w:t>
      </w:r>
    </w:p>
    <w:p w14:paraId="2DA95B1F">
      <w:pPr>
        <w:ind w:firstLine="640" w:firstLineChars="200"/>
        <w:rPr>
          <w:rStyle w:val="4"/>
          <w:rFonts w:hint="eastAsia"/>
          <w:bCs/>
          <w:sz w:val="32"/>
          <w:szCs w:val="32"/>
        </w:rPr>
      </w:pPr>
      <w:r>
        <w:rPr>
          <w:rStyle w:val="4"/>
          <w:rFonts w:hint="eastAsia"/>
          <w:bCs/>
          <w:sz w:val="32"/>
          <w:szCs w:val="32"/>
        </w:rPr>
        <w:t>科室以腹腔镜、宫腔镜微创技术为特色，开展子宫切除、肌瘤剔除等常规手术，及宫腔内复杂异物取出等精准操作，腹腔镜四级手术已广泛应用于宫颈癌根治等妇科恶性肿瘤治疗。肿瘤治疗采用手术、放化疗、靶向治疗等综合方案，达国内国际先进水平。</w:t>
      </w:r>
    </w:p>
    <w:p w14:paraId="327DD6E1">
      <w:pPr>
        <w:ind w:firstLine="640" w:firstLineChars="200"/>
        <w:rPr>
          <w:rStyle w:val="4"/>
          <w:rFonts w:hint="eastAsia"/>
          <w:bCs/>
          <w:sz w:val="32"/>
          <w:szCs w:val="32"/>
        </w:rPr>
      </w:pPr>
      <w:r>
        <w:rPr>
          <w:rStyle w:val="4"/>
          <w:rFonts w:hint="eastAsia"/>
          <w:bCs/>
          <w:sz w:val="32"/>
          <w:szCs w:val="32"/>
        </w:rPr>
        <w:t>针对盆腔脏器脱垂、尿失禁等疾病，开展髂耻韧带悬吊术</w:t>
      </w:r>
      <w:r>
        <w:rPr>
          <w:rStyle w:val="4"/>
          <w:rFonts w:hint="eastAsia"/>
          <w:bCs/>
          <w:sz w:val="32"/>
          <w:szCs w:val="32"/>
          <w:lang w:eastAsia="zh-CN"/>
        </w:rPr>
        <w:t>、</w:t>
      </w:r>
      <w:bookmarkStart w:id="0" w:name="_GoBack"/>
      <w:r>
        <w:rPr>
          <w:rStyle w:val="4"/>
          <w:rFonts w:hint="eastAsia"/>
          <w:bCs/>
          <w:sz w:val="32"/>
          <w:szCs w:val="32"/>
        </w:rPr>
        <w:t>尿道中段无张力悬吊术、全盆重建术</w:t>
      </w:r>
      <w:bookmarkEnd w:id="0"/>
      <w:r>
        <w:rPr>
          <w:rStyle w:val="4"/>
          <w:rFonts w:hint="eastAsia"/>
          <w:bCs/>
          <w:sz w:val="32"/>
          <w:szCs w:val="32"/>
        </w:rPr>
        <w:t>等先进手术，引进意大利DEKA CO₂激光治疗仪，同步推行Glazer标准化盆底康复方案。</w:t>
      </w:r>
    </w:p>
    <w:p w14:paraId="7ED11C22">
      <w:pPr>
        <w:ind w:firstLine="640" w:firstLineChars="200"/>
        <w:rPr>
          <w:rStyle w:val="4"/>
          <w:bCs/>
          <w:sz w:val="32"/>
          <w:szCs w:val="32"/>
        </w:rPr>
      </w:pPr>
      <w:r>
        <w:rPr>
          <w:rStyle w:val="4"/>
          <w:rFonts w:hint="eastAsia"/>
          <w:bCs/>
          <w:sz w:val="32"/>
          <w:szCs w:val="32"/>
        </w:rPr>
        <w:t>护理上秉持“人文关怀”理念，推行责任制整体护理，以优质服务提升患者满意度，全力守护女性健康。</w:t>
      </w:r>
    </w:p>
    <w:p w14:paraId="28D91200">
      <w:pPr>
        <w:rPr>
          <w:rStyle w:val="4"/>
          <w:b/>
          <w:sz w:val="32"/>
          <w:szCs w:val="32"/>
        </w:rPr>
      </w:pPr>
      <w:r>
        <w:rPr>
          <w:rStyle w:val="4"/>
          <w:b/>
          <w:sz w:val="32"/>
          <w:szCs w:val="32"/>
        </w:rPr>
        <w:t>科室电话：0377--65036121</w:t>
      </w:r>
      <w:r>
        <w:rPr>
          <w:rStyle w:val="4"/>
          <w:rFonts w:hint="eastAsia"/>
          <w:b/>
          <w:sz w:val="32"/>
          <w:szCs w:val="32"/>
        </w:rPr>
        <w:t xml:space="preserve">  </w:t>
      </w:r>
      <w:r>
        <w:rPr>
          <w:rStyle w:val="4"/>
          <w:b/>
          <w:sz w:val="32"/>
          <w:szCs w:val="32"/>
        </w:rPr>
        <w:t>0377</w:t>
      </w:r>
      <w:r>
        <w:rPr>
          <w:rStyle w:val="4"/>
          <w:rFonts w:hint="eastAsia"/>
          <w:b/>
          <w:sz w:val="32"/>
          <w:szCs w:val="32"/>
        </w:rPr>
        <w:t xml:space="preserve">- </w:t>
      </w:r>
      <w:r>
        <w:rPr>
          <w:rStyle w:val="4"/>
          <w:b/>
          <w:sz w:val="32"/>
          <w:szCs w:val="32"/>
        </w:rPr>
        <w:t xml:space="preserve">65036118  </w:t>
      </w:r>
    </w:p>
    <w:p w14:paraId="5200C737">
      <w:pPr>
        <w:rPr>
          <w:rStyle w:val="4"/>
          <w:b/>
          <w:sz w:val="32"/>
          <w:szCs w:val="32"/>
        </w:rPr>
      </w:pPr>
      <w:r>
        <w:rPr>
          <w:rStyle w:val="4"/>
          <w:b/>
          <w:sz w:val="32"/>
          <w:szCs w:val="32"/>
        </w:rPr>
        <w:t>科室门诊：周三</w:t>
      </w:r>
      <w:r>
        <w:rPr>
          <w:rStyle w:val="4"/>
          <w:rFonts w:hint="eastAsia"/>
          <w:b/>
          <w:sz w:val="32"/>
          <w:szCs w:val="32"/>
        </w:rPr>
        <w:t>、周四、</w:t>
      </w:r>
      <w:r>
        <w:rPr>
          <w:rStyle w:val="4"/>
          <w:b/>
          <w:sz w:val="32"/>
          <w:szCs w:val="32"/>
        </w:rPr>
        <w:t>周五上午   汪爱兵</w:t>
      </w:r>
      <w:r>
        <w:rPr>
          <w:rStyle w:val="4"/>
          <w:rFonts w:hint="eastAsia"/>
          <w:b/>
          <w:sz w:val="32"/>
          <w:szCs w:val="32"/>
        </w:rPr>
        <w:t xml:space="preserve">  </w:t>
      </w:r>
      <w:r>
        <w:rPr>
          <w:rStyle w:val="4"/>
          <w:b/>
          <w:sz w:val="32"/>
          <w:szCs w:val="32"/>
        </w:rPr>
        <w:t>主任医师</w:t>
      </w:r>
    </w:p>
    <w:p w14:paraId="1E10B2E8">
      <w:pPr>
        <w:ind w:firstLine="1606" w:firstLineChars="500"/>
        <w:rPr>
          <w:rStyle w:val="4"/>
          <w:b/>
          <w:sz w:val="32"/>
          <w:szCs w:val="32"/>
        </w:rPr>
      </w:pPr>
      <w:r>
        <w:rPr>
          <w:rStyle w:val="4"/>
          <w:b/>
          <w:sz w:val="32"/>
          <w:szCs w:val="32"/>
        </w:rPr>
        <w:t xml:space="preserve">周一全天、周六上午 </w:t>
      </w:r>
      <w:r>
        <w:rPr>
          <w:rStyle w:val="4"/>
          <w:rFonts w:hint="eastAsia"/>
          <w:b/>
          <w:sz w:val="32"/>
          <w:szCs w:val="32"/>
        </w:rPr>
        <w:t xml:space="preserve">  </w:t>
      </w:r>
      <w:r>
        <w:rPr>
          <w:rStyle w:val="4"/>
          <w:b/>
          <w:sz w:val="32"/>
          <w:szCs w:val="32"/>
        </w:rPr>
        <w:t xml:space="preserve"> </w:t>
      </w:r>
      <w:r>
        <w:rPr>
          <w:rStyle w:val="4"/>
          <w:rFonts w:hint="eastAsia"/>
          <w:b/>
          <w:sz w:val="32"/>
          <w:szCs w:val="32"/>
        </w:rPr>
        <w:t xml:space="preserve"> </w:t>
      </w:r>
      <w:r>
        <w:rPr>
          <w:rStyle w:val="4"/>
          <w:b/>
          <w:sz w:val="32"/>
          <w:szCs w:val="32"/>
        </w:rPr>
        <w:t>孙 晖</w:t>
      </w:r>
      <w:r>
        <w:rPr>
          <w:rStyle w:val="4"/>
          <w:rFonts w:hint="eastAsia"/>
          <w:b/>
          <w:sz w:val="32"/>
          <w:szCs w:val="32"/>
        </w:rPr>
        <w:t xml:space="preserve">   </w:t>
      </w:r>
      <w:r>
        <w:rPr>
          <w:rStyle w:val="4"/>
          <w:b/>
          <w:sz w:val="32"/>
          <w:szCs w:val="32"/>
        </w:rPr>
        <w:t>主任医师</w:t>
      </w:r>
    </w:p>
    <w:p w14:paraId="7B06BF8E">
      <w:pPr>
        <w:ind w:firstLine="1606" w:firstLineChars="500"/>
        <w:rPr>
          <w:rStyle w:val="4"/>
          <w:b/>
          <w:sz w:val="32"/>
          <w:szCs w:val="32"/>
        </w:rPr>
      </w:pPr>
      <w:r>
        <w:rPr>
          <w:rStyle w:val="4"/>
          <w:b/>
          <w:sz w:val="32"/>
          <w:szCs w:val="32"/>
        </w:rPr>
        <w:t>周二</w:t>
      </w:r>
      <w:r>
        <w:rPr>
          <w:rStyle w:val="4"/>
          <w:rFonts w:hint="eastAsia"/>
          <w:b/>
          <w:sz w:val="32"/>
          <w:szCs w:val="32"/>
        </w:rPr>
        <w:t xml:space="preserve">全天 </w:t>
      </w:r>
      <w:r>
        <w:rPr>
          <w:rStyle w:val="4"/>
          <w:b/>
          <w:sz w:val="32"/>
          <w:szCs w:val="32"/>
        </w:rPr>
        <w:t xml:space="preserve">   </w:t>
      </w:r>
      <w:r>
        <w:rPr>
          <w:rStyle w:val="4"/>
          <w:rFonts w:hint="eastAsia"/>
          <w:b/>
          <w:sz w:val="32"/>
          <w:szCs w:val="32"/>
        </w:rPr>
        <w:t xml:space="preserve">       </w:t>
      </w:r>
      <w:r>
        <w:rPr>
          <w:rStyle w:val="4"/>
          <w:b/>
          <w:sz w:val="32"/>
          <w:szCs w:val="32"/>
        </w:rPr>
        <w:t xml:space="preserve"> </w:t>
      </w:r>
      <w:r>
        <w:rPr>
          <w:rStyle w:val="4"/>
          <w:rFonts w:hint="eastAsia"/>
          <w:b/>
          <w:sz w:val="32"/>
          <w:szCs w:val="32"/>
        </w:rPr>
        <w:t xml:space="preserve">   </w:t>
      </w:r>
      <w:r>
        <w:rPr>
          <w:rStyle w:val="4"/>
          <w:b/>
          <w:sz w:val="32"/>
          <w:szCs w:val="32"/>
        </w:rPr>
        <w:t>杨 然</w:t>
      </w:r>
      <w:r>
        <w:rPr>
          <w:rStyle w:val="4"/>
          <w:rFonts w:hint="eastAsia"/>
          <w:b/>
          <w:sz w:val="32"/>
          <w:szCs w:val="32"/>
        </w:rPr>
        <w:t xml:space="preserve">   </w:t>
      </w:r>
      <w:r>
        <w:rPr>
          <w:rStyle w:val="4"/>
          <w:b/>
          <w:sz w:val="32"/>
          <w:szCs w:val="32"/>
        </w:rPr>
        <w:t>主任医师</w:t>
      </w:r>
    </w:p>
    <w:p w14:paraId="295DBEE9">
      <w:pPr>
        <w:ind w:firstLine="1606" w:firstLineChars="500"/>
        <w:rPr>
          <w:rStyle w:val="4"/>
          <w:b/>
          <w:sz w:val="32"/>
          <w:szCs w:val="32"/>
        </w:rPr>
      </w:pPr>
      <w:r>
        <w:rPr>
          <w:rStyle w:val="4"/>
          <w:rFonts w:hint="eastAsia"/>
          <w:b/>
          <w:sz w:val="32"/>
          <w:szCs w:val="32"/>
        </w:rPr>
        <w:t>周三、周五下午         孙 丽  副主任医师</w:t>
      </w:r>
    </w:p>
    <w:p w14:paraId="623F8D20">
      <w:pPr>
        <w:ind w:firstLine="1606" w:firstLineChars="500"/>
        <w:rPr>
          <w:rStyle w:val="4"/>
          <w:b/>
          <w:sz w:val="32"/>
          <w:szCs w:val="32"/>
        </w:rPr>
      </w:pPr>
      <w:r>
        <w:rPr>
          <w:rStyle w:val="4"/>
          <w:rFonts w:hint="eastAsia"/>
          <w:b/>
          <w:sz w:val="32"/>
          <w:szCs w:val="32"/>
        </w:rPr>
        <w:t>周日全天               王学博 副主任医师</w:t>
      </w:r>
    </w:p>
    <w:p w14:paraId="15F754AC">
      <w:pPr>
        <w:ind w:firstLine="1606" w:firstLineChars="500"/>
        <w:rPr>
          <w:rStyle w:val="4"/>
          <w:b/>
          <w:sz w:val="32"/>
          <w:szCs w:val="32"/>
        </w:rPr>
      </w:pPr>
      <w:r>
        <w:rPr>
          <w:rStyle w:val="4"/>
          <w:rFonts w:hint="eastAsia"/>
          <w:b/>
          <w:sz w:val="32"/>
          <w:szCs w:val="32"/>
        </w:rPr>
        <w:t>周四下午               郭小芬   主治医师</w:t>
      </w:r>
    </w:p>
    <w:p w14:paraId="4C561851">
      <w:pPr>
        <w:rPr>
          <w:rStyle w:val="4"/>
          <w:b/>
          <w:sz w:val="32"/>
          <w:szCs w:val="32"/>
        </w:rPr>
      </w:pPr>
    </w:p>
    <w:p w14:paraId="0135E85F">
      <w:pPr>
        <w:ind w:left="1928" w:hanging="1928" w:hangingChars="600"/>
        <w:rPr>
          <w:rStyle w:val="4"/>
          <w:b/>
          <w:sz w:val="32"/>
          <w:szCs w:val="32"/>
        </w:rPr>
      </w:pPr>
      <w:r>
        <w:rPr>
          <w:rStyle w:val="4"/>
          <w:b/>
          <w:sz w:val="32"/>
          <w:szCs w:val="32"/>
        </w:rPr>
        <w:t>病房地址：南阳市工农路312号南阳市中心医院7号楼</w:t>
      </w:r>
      <w:r>
        <w:rPr>
          <w:rStyle w:val="4"/>
          <w:rFonts w:hint="eastAsia"/>
          <w:b/>
          <w:sz w:val="32"/>
          <w:szCs w:val="32"/>
        </w:rPr>
        <w:t xml:space="preserve">12楼东区  </w:t>
      </w:r>
      <w:r>
        <w:rPr>
          <w:rStyle w:val="4"/>
          <w:b/>
          <w:sz w:val="32"/>
          <w:szCs w:val="32"/>
        </w:rPr>
        <w:t>妇科二病区</w:t>
      </w:r>
    </w:p>
    <w:p w14:paraId="6190B328">
      <w:pPr>
        <w:ind w:left="1928" w:hanging="1928" w:hangingChars="600"/>
        <w:rPr>
          <w:rStyle w:val="4"/>
          <w:b/>
          <w:sz w:val="32"/>
          <w:szCs w:val="32"/>
        </w:rPr>
      </w:pPr>
      <w:r>
        <w:rPr>
          <w:rStyle w:val="4"/>
          <w:b/>
          <w:sz w:val="32"/>
          <w:szCs w:val="32"/>
        </w:rPr>
        <w:t>门诊地址：南阳市工农路312号南阳市中心医院7号楼</w:t>
      </w:r>
      <w:r>
        <w:rPr>
          <w:rStyle w:val="4"/>
          <w:rFonts w:hint="eastAsia"/>
          <w:b/>
          <w:sz w:val="32"/>
          <w:szCs w:val="32"/>
        </w:rPr>
        <w:t>2</w:t>
      </w:r>
      <w:r>
        <w:rPr>
          <w:rStyle w:val="4"/>
          <w:b/>
          <w:sz w:val="32"/>
          <w:szCs w:val="32"/>
        </w:rPr>
        <w:t>楼</w:t>
      </w:r>
      <w:r>
        <w:rPr>
          <w:rStyle w:val="4"/>
          <w:rFonts w:hint="eastAsia"/>
          <w:b/>
          <w:sz w:val="32"/>
          <w:szCs w:val="32"/>
        </w:rPr>
        <w:t xml:space="preserve">  妇科五诊室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  <w:style w:type="table" w:customStyle="1" w:styleId="5">
    <w:name w:val="TableNormal"/>
    <w:semiHidden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1070</Characters>
  <Lines>8</Lines>
  <Paragraphs>2</Paragraphs>
  <ScaleCrop>false</ScaleCrop>
  <LinksUpToDate>false</LinksUpToDate>
  <CharactersWithSpaces>1255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2021-09-28T12:56:00Z</dcterms:created>
  <dc:creator>Administrator</dc:creator>
  <cp:lastModifiedBy>iPhone</cp:lastModifiedBy>
  <dcterms:modified xsi:type="dcterms:W3CDTF">2025-11-15T09:06:12Z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2052-12.35.1</vt:lpwstr>
  </property>
  <property fmtid="{D5CDD505-2E9C-101B-9397-08002B2CF9AE}" pid="3" name="ICV">
    <vt:lpwstr>5AA0736FC01C41558FDEB7DF88B35A0E_12</vt:lpwstr>
  </property>
</Properties>
</file>