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9BCF">
      <w:pPr>
        <w:spacing w:line="360" w:lineRule="auto"/>
        <w:ind w:firstLine="1920" w:firstLineChars="800"/>
        <w:rPr>
          <w:rFonts w:hint="default" w:ascii="Times New Roman" w:hAnsi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呼吸与危重症医学科一病区科室简介</w:t>
      </w:r>
    </w:p>
    <w:p w14:paraId="4B7A3CF6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南阳市中心医院呼吸与危重症医学科</w:t>
      </w:r>
      <w:r>
        <w:rPr>
          <w:rFonts w:hint="eastAsia" w:ascii="Times New Roman" w:hAnsi="Times New Roman"/>
          <w:sz w:val="24"/>
          <w:lang w:val="en-US" w:eastAsia="zh-CN"/>
        </w:rPr>
        <w:t>一病区</w:t>
      </w:r>
      <w:r>
        <w:rPr>
          <w:rFonts w:hint="eastAsia" w:ascii="Times New Roman" w:hAnsi="Times New Roman"/>
          <w:sz w:val="24"/>
        </w:rPr>
        <w:t>是河南省呼吸内科区域性专科医疗中心，河南省临床重点（培育）学科，国家PCCM规范化建设达标单位，同时是南阳市呼吸疾病诊疗质控中心、南阳市呼吸内镜诊疗质控中心、南阳市慢阻肺防治中心的依托单位。科室开放病床</w:t>
      </w:r>
      <w:r>
        <w:rPr>
          <w:rFonts w:hint="eastAsia" w:ascii="Times New Roman" w:hAnsi="Times New Roman"/>
          <w:sz w:val="24"/>
          <w:lang w:val="en-US" w:eastAsia="zh-CN"/>
        </w:rPr>
        <w:t>40</w:t>
      </w:r>
      <w:r>
        <w:rPr>
          <w:rFonts w:hint="eastAsia" w:ascii="Times New Roman" w:hAnsi="Times New Roman"/>
          <w:sz w:val="24"/>
        </w:rPr>
        <w:t>张，其中RICU病床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hint="eastAsia" w:ascii="Times New Roman" w:hAnsi="Times New Roman"/>
          <w:sz w:val="24"/>
        </w:rPr>
        <w:t>张，共有医师</w:t>
      </w:r>
      <w:r>
        <w:rPr>
          <w:rFonts w:hint="eastAsia" w:ascii="Times New Roman" w:hAnsi="Times New Roman"/>
          <w:sz w:val="24"/>
          <w:lang w:val="en-US" w:eastAsia="zh-CN"/>
        </w:rPr>
        <w:t>15</w:t>
      </w:r>
      <w:r>
        <w:rPr>
          <w:rFonts w:hint="eastAsia" w:ascii="Times New Roman" w:hAnsi="Times New Roman"/>
          <w:sz w:val="24"/>
        </w:rPr>
        <w:t>人，其中高级职称</w:t>
      </w:r>
      <w:r>
        <w:rPr>
          <w:rFonts w:hint="eastAsia" w:ascii="Times New Roman" w:hAnsi="Times New Roman"/>
          <w:sz w:val="24"/>
          <w:lang w:val="en-US" w:eastAsia="zh-CN"/>
        </w:rPr>
        <w:t>7</w:t>
      </w:r>
      <w:r>
        <w:rPr>
          <w:rFonts w:hint="eastAsia" w:ascii="Times New Roman" w:hAnsi="Times New Roman"/>
          <w:sz w:val="24"/>
        </w:rPr>
        <w:t>人，年门诊患者</w:t>
      </w:r>
      <w:r>
        <w:rPr>
          <w:rFonts w:hint="eastAsia" w:ascii="Times New Roman" w:hAnsi="Times New Roman"/>
          <w:sz w:val="24"/>
          <w:lang w:val="en-US" w:eastAsia="zh-CN"/>
        </w:rPr>
        <w:t>1.5</w:t>
      </w:r>
      <w:r>
        <w:rPr>
          <w:rFonts w:hint="eastAsia" w:ascii="Times New Roman" w:hAnsi="Times New Roman"/>
          <w:sz w:val="24"/>
        </w:rPr>
        <w:t>万余人次，住院</w:t>
      </w:r>
      <w:r>
        <w:rPr>
          <w:rFonts w:hint="eastAsia" w:ascii="Times New Roman" w:hAnsi="Times New Roman"/>
          <w:sz w:val="24"/>
          <w:lang w:val="en-US" w:eastAsia="zh-CN"/>
        </w:rPr>
        <w:t>2500</w:t>
      </w:r>
      <w:r>
        <w:rPr>
          <w:rFonts w:hint="eastAsia" w:ascii="Times New Roman" w:hAnsi="Times New Roman"/>
          <w:sz w:val="24"/>
        </w:rPr>
        <w:t>人次。科室拥有多种具有国际先进水平的诊断治疗设备，有创/无创呼吸机、经鼻高流量无创呼吸机、体外膜肺氧合技术ECMO、无创实时动脉血压、血流动力学监测系统、床旁超声、奥林巴斯BF-H290超声电子支气管镜、内科胸腔镜、硬质支气管镜、耶格大型肺功能仪、便携式肺功能仪、FeNO检测仪等。近年来，获得河南省医学科技奖一等奖1项、二等奖1项，获得南阳市科技成果二等奖2项、省部共建课题1项，承担河南省科技攻关项目3项，其它科研项目8项，发表核心期刊以上论文</w:t>
      </w:r>
      <w:r>
        <w:rPr>
          <w:rFonts w:hint="eastAsia" w:ascii="Times New Roman" w:hAnsi="Times New Roman"/>
          <w:sz w:val="24"/>
          <w:lang w:val="en-US" w:eastAsia="zh-CN"/>
        </w:rPr>
        <w:t>80余</w:t>
      </w:r>
      <w:r>
        <w:rPr>
          <w:rFonts w:hint="eastAsia" w:ascii="Times New Roman" w:hAnsi="Times New Roman"/>
          <w:sz w:val="24"/>
        </w:rPr>
        <w:t>篇。</w:t>
      </w:r>
    </w:p>
    <w:p w14:paraId="23E688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1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2025-11-14T09:14:13Z</dcterms:created>
  <dc:creator>68616</dc:creator>
  <cp:lastModifiedBy>李昶浩</cp:lastModifiedBy>
  <dcterms:modified xsi:type="dcterms:W3CDTF">2025-11-14T09:14:17Z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eyJoZGlkIjoiNjFmODRiZWY5ZDg0MTdlM2M0NTIwYmFhZGM1NWYyZGEiLCJ1c2VySWQiOiIxNDAyMTQ2MzY5In0=</vt:lpwstr>
  </property>
  <property fmtid="{D5CDD505-2E9C-101B-9397-08002B2CF9AE}" pid="4" name="ICV">
    <vt:lpwstr>E8DCAB4DA3174B229C35E8DD05FA8A64_12</vt:lpwstr>
  </property>
</Properties>
</file>