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F15A2" w14:textId="77777777" w:rsidR="00566CE8" w:rsidRDefault="0014286D">
      <w:pPr>
        <w:spacing w:line="369" w:lineRule="auto"/>
        <w:ind w:left="20" w:firstLine="600"/>
        <w:jc w:val="center"/>
        <w:rPr>
          <w:rFonts w:ascii="宋体" w:hAnsi="宋体"/>
          <w:sz w:val="44"/>
          <w:szCs w:val="40"/>
        </w:rPr>
      </w:pPr>
      <w:r>
        <w:rPr>
          <w:rFonts w:ascii="宋体" w:hAnsi="宋体" w:hint="eastAsia"/>
          <w:sz w:val="44"/>
          <w:szCs w:val="40"/>
        </w:rPr>
        <w:t>危重</w:t>
      </w:r>
      <w:proofErr w:type="gramStart"/>
      <w:r>
        <w:rPr>
          <w:rFonts w:ascii="宋体" w:hAnsi="宋体" w:hint="eastAsia"/>
          <w:sz w:val="44"/>
          <w:szCs w:val="40"/>
        </w:rPr>
        <w:t>孕</w:t>
      </w:r>
      <w:proofErr w:type="gramEnd"/>
      <w:r>
        <w:rPr>
          <w:rFonts w:ascii="宋体" w:hAnsi="宋体" w:hint="eastAsia"/>
          <w:sz w:val="44"/>
          <w:szCs w:val="40"/>
        </w:rPr>
        <w:t>产妇救治中心科室简介</w:t>
      </w:r>
    </w:p>
    <w:p w14:paraId="3650C61A" w14:textId="6734B8F0" w:rsidR="00566CE8" w:rsidRDefault="0014286D">
      <w:pPr>
        <w:ind w:firstLineChars="200" w:firstLine="640"/>
        <w:rPr>
          <w:sz w:val="32"/>
          <w:szCs w:val="40"/>
        </w:rPr>
      </w:pPr>
      <w:r>
        <w:rPr>
          <w:rFonts w:hint="eastAsia"/>
          <w:sz w:val="32"/>
          <w:szCs w:val="40"/>
        </w:rPr>
        <w:t>南阳市妇幼保健院危重</w:t>
      </w:r>
      <w:proofErr w:type="gramStart"/>
      <w:r>
        <w:rPr>
          <w:rFonts w:hint="eastAsia"/>
          <w:sz w:val="32"/>
          <w:szCs w:val="40"/>
        </w:rPr>
        <w:t>孕</w:t>
      </w:r>
      <w:proofErr w:type="gramEnd"/>
      <w:r>
        <w:rPr>
          <w:rFonts w:hint="eastAsia"/>
          <w:sz w:val="32"/>
          <w:szCs w:val="40"/>
        </w:rPr>
        <w:t>产妇救治中心，科室基础设施完善，组织架构科学，人员配备优良，设施设备齐全先进，配置了床旁监护系统、呼吸机、除颤仪、多功能胎心监护仪、血气分析仪等先进仪器设备。实行以产科为中心，联合重症医学科、新生儿科、妇科、急诊科、检验科、介入科、输血科等科室，多学科协作救治模式。每年为一千多名正常产、异常产、病理产及高危妊娠、分娩期并发症、危重</w:t>
      </w:r>
      <w:proofErr w:type="gramStart"/>
      <w:r>
        <w:rPr>
          <w:rFonts w:hint="eastAsia"/>
          <w:sz w:val="32"/>
          <w:szCs w:val="40"/>
        </w:rPr>
        <w:t>孕</w:t>
      </w:r>
      <w:proofErr w:type="gramEnd"/>
      <w:r>
        <w:rPr>
          <w:rFonts w:hint="eastAsia"/>
          <w:sz w:val="32"/>
          <w:szCs w:val="40"/>
        </w:rPr>
        <w:t>产妇患者</w:t>
      </w:r>
      <w:proofErr w:type="gramStart"/>
      <w:r>
        <w:rPr>
          <w:rFonts w:hint="eastAsia"/>
          <w:sz w:val="32"/>
          <w:szCs w:val="40"/>
        </w:rPr>
        <w:t>作出</w:t>
      </w:r>
      <w:proofErr w:type="gramEnd"/>
      <w:r>
        <w:rPr>
          <w:rFonts w:hint="eastAsia"/>
          <w:sz w:val="32"/>
          <w:szCs w:val="40"/>
        </w:rPr>
        <w:t>正确诊断和治疗。在产后出血、胎盘早剥、</w:t>
      </w:r>
      <w:proofErr w:type="gramStart"/>
      <w:r>
        <w:rPr>
          <w:rFonts w:hint="eastAsia"/>
          <w:sz w:val="32"/>
          <w:szCs w:val="40"/>
        </w:rPr>
        <w:t>妊</w:t>
      </w:r>
      <w:proofErr w:type="gramEnd"/>
      <w:r>
        <w:rPr>
          <w:rFonts w:hint="eastAsia"/>
          <w:sz w:val="32"/>
          <w:szCs w:val="40"/>
        </w:rPr>
        <w:t>高症、前置胎盘、胎盘植入、妊娠期糖尿病、妊娠合并心脏病、羊水栓塞等妊娠并发症和（或）合并症等急危重的诊治</w:t>
      </w:r>
      <w:r>
        <w:rPr>
          <w:rFonts w:hint="eastAsia"/>
          <w:sz w:val="32"/>
          <w:szCs w:val="40"/>
        </w:rPr>
        <w:t>方面的综合救治实力强大，诊治区域覆盖南阳地区。中心建立了规范的管理制度，应急预案，实行妊娠风险分级管理，采用危重</w:t>
      </w:r>
      <w:proofErr w:type="gramStart"/>
      <w:r>
        <w:rPr>
          <w:rFonts w:hint="eastAsia"/>
          <w:sz w:val="32"/>
          <w:szCs w:val="40"/>
        </w:rPr>
        <w:t>孕</w:t>
      </w:r>
      <w:proofErr w:type="gramEnd"/>
      <w:r>
        <w:rPr>
          <w:rFonts w:hint="eastAsia"/>
          <w:sz w:val="32"/>
          <w:szCs w:val="40"/>
        </w:rPr>
        <w:t>产妇多学科会诊制度，对转诊的孕妇</w:t>
      </w:r>
      <w:r>
        <w:rPr>
          <w:rFonts w:hint="eastAsia"/>
          <w:sz w:val="32"/>
          <w:szCs w:val="40"/>
        </w:rPr>
        <w:t>实行综合会诊、评估与抢救。同时，定期组织急救演练，提高医护团队快速反应和应急能力，全力保障急救绿色通道的通畅、有效。成为守护</w:t>
      </w:r>
      <w:proofErr w:type="gramStart"/>
      <w:r>
        <w:rPr>
          <w:rFonts w:hint="eastAsia"/>
          <w:sz w:val="32"/>
          <w:szCs w:val="40"/>
        </w:rPr>
        <w:t>孕</w:t>
      </w:r>
      <w:proofErr w:type="gramEnd"/>
      <w:r>
        <w:rPr>
          <w:rFonts w:hint="eastAsia"/>
          <w:sz w:val="32"/>
          <w:szCs w:val="40"/>
        </w:rPr>
        <w:t>产妇和新生儿生命安全的一道坚固防线。</w:t>
      </w:r>
      <w:bookmarkStart w:id="0" w:name="_GoBack"/>
      <w:bookmarkEnd w:id="0"/>
    </w:p>
    <w:sectPr w:rsidR="00566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E8"/>
    <w:rsid w:val="0014286D"/>
    <w:rsid w:val="00566CE8"/>
    <w:rsid w:val="569C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47039"/>
  <w15:docId w15:val="{DE37A269-BC15-4797-9727-8AC7AE94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2025-08-04T01:29:00Z</dcterms:created>
  <dcterms:modified xsi:type="dcterms:W3CDTF">2025-11-14T11:49:00Z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eyJoZGlkIjoiZDMyYjNmYjllM2I1OTc0MDUzODU2Y2M0ODkyMDc0M2QiLCJ1c2VySWQiOiIyNTk0NzA0OTkifQ==</vt:lpwstr>
  </property>
  <property fmtid="{D5CDD505-2E9C-101B-9397-08002B2CF9AE}" pid="4" name="ICV">
    <vt:lpwstr>F4BF95FD72134B97BF0F2A125CA57C08_12</vt:lpwstr>
  </property>
</Properties>
</file>