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DCE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南阳市中心医院</w:t>
      </w:r>
      <w:r>
        <w:rPr>
          <w:rFonts w:hint="eastAsia"/>
          <w:b/>
          <w:sz w:val="36"/>
          <w:szCs w:val="36"/>
        </w:rPr>
        <w:t>血管外科简介</w:t>
      </w:r>
    </w:p>
    <w:p w14:paraId="315DB7CE">
      <w:pPr>
        <w:ind w:firstLine="565" w:firstLineChars="202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南阳市中心医院血管外科成立于</w:t>
      </w:r>
      <w:r>
        <w:rPr>
          <w:sz w:val="28"/>
          <w:szCs w:val="28"/>
        </w:rPr>
        <w:t>2002</w:t>
      </w:r>
      <w:r>
        <w:rPr>
          <w:rFonts w:hint="eastAsia"/>
          <w:sz w:val="28"/>
          <w:szCs w:val="28"/>
        </w:rPr>
        <w:t>年，是南阳市最早成立的血管外科，外周血管介入病区设在我科。是国家住院医师规范化培训基地，国家药物及医疗器械临床试验机构，河南省医学重点学科，中国微循环学会静脉血栓防治基地，下肢静脉疾病微创技术培训基地。</w:t>
      </w:r>
      <w:r>
        <w:rPr>
          <w:rFonts w:hint="eastAsia"/>
          <w:sz w:val="28"/>
          <w:szCs w:val="28"/>
          <w:lang w:val="en-US" w:eastAsia="zh-CN"/>
        </w:rPr>
        <w:t>科室有医务人员25人，其中高级职称6人，中级职称8人，硕士研究生9人。能常规开展血管外科疾病的各种开放性手术和和腔内介入治疗。作为河南省最早开展局麻下微创治疗下肢静脉曲张的专科，目前常规开展包括射频、微波、激光、旋切、硬化在内的全系列、全微创、无切口手术治疗下肢静脉曲张。科室参与国家级科研课题1项-住院患者VTE防治观察性研究，获得河南省省级科研成果二等奖1项。团队发表论文40余篇。获得国家发明专利1项，实用新型专利3项。科室已参与国家药物临床试验4项，医疗器械临床试验8项。</w:t>
      </w:r>
    </w:p>
    <w:p w14:paraId="396AC62C">
      <w:pPr>
        <w:rPr>
          <w:rFonts w:hint="eastAsia"/>
          <w:b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F43F1"/>
    <w:rsid w:val="19A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2025-11-14T09:02:00Z</dcterms:created>
  <dc:creator>大师兄1396669338</dc:creator>
  <cp:lastModifiedBy>大师兄1396669338</cp:lastModifiedBy>
  <dcterms:modified xsi:type="dcterms:W3CDTF">2025-11-14T09:07:38Z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E72BFC4838C5469086A5EDE1FE931681_11</vt:lpwstr>
  </property>
  <property fmtid="{D5CDD505-2E9C-101B-9397-08002B2CF9AE}" pid="4" name="KSOTemplateDocerSaveRecord">
    <vt:lpwstr>eyJoZGlkIjoiN2I0MmU5ZjkwOTBlNDFlODIzZWIyNGYzOTkyZWRjNGUiLCJ1c2VySWQiOiIxMzcwNTYyOSJ9</vt:lpwstr>
  </property>
</Properties>
</file>