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37321">
      <w:pPr>
        <w:rPr>
          <w:rFonts w:hint="eastAsia"/>
          <w:sz w:val="24"/>
          <w:szCs w:val="32"/>
        </w:rPr>
      </w:pPr>
      <w:bookmarkStart w:id="0" w:name="_GoBack"/>
      <w:r>
        <w:rPr>
          <w:rFonts w:hint="eastAsia"/>
          <w:sz w:val="24"/>
          <w:szCs w:val="32"/>
        </w:rPr>
        <w:t>南阳市中心医院运动医学科是集医疗、教学、科研于一体的现代化专科科室，也是豫西南地区唯一北医三院运动医学医联体理事单位，专注于运动相关性疾病的预防、治疗、康复和功能恢复。科室秉承“功能至上、早期康复、重返运动”的现代诊疗理念，致力于为运动员、体育爱好者和所有因运动导致损伤的患者提供高水平专业的医疗服务。</w:t>
      </w:r>
    </w:p>
    <w:p w14:paraId="54DA17AE">
      <w:pPr>
        <w:rPr>
          <w:rFonts w:hint="eastAsia"/>
          <w:sz w:val="24"/>
          <w:szCs w:val="32"/>
        </w:rPr>
      </w:pPr>
      <w:r>
        <w:rPr>
          <w:rFonts w:hint="eastAsia"/>
          <w:sz w:val="24"/>
          <w:szCs w:val="32"/>
        </w:rPr>
        <w:t>科室特色与优势：</w:t>
      </w:r>
    </w:p>
    <w:p w14:paraId="4C4F7FB7">
      <w:pPr>
        <w:rPr>
          <w:rFonts w:hint="eastAsia"/>
          <w:sz w:val="24"/>
          <w:szCs w:val="32"/>
        </w:rPr>
      </w:pPr>
      <w:r>
        <w:rPr>
          <w:rFonts w:hint="eastAsia"/>
          <w:sz w:val="24"/>
          <w:szCs w:val="32"/>
        </w:rPr>
        <w:t>1.</w:t>
      </w:r>
      <w:r>
        <w:rPr>
          <w:rFonts w:hint="eastAsia"/>
          <w:sz w:val="24"/>
          <w:szCs w:val="32"/>
        </w:rPr>
        <w:tab/>
      </w:r>
      <w:r>
        <w:rPr>
          <w:rFonts w:hint="eastAsia"/>
          <w:sz w:val="24"/>
          <w:szCs w:val="32"/>
        </w:rPr>
        <w:t>关节镜微创治疗：常规开展肩、肘、腕、髋、膝、踝六大关节运动损伤的微创手术（如肩袖损伤，肌腱修复，交叉韧带、半月板损伤，髌骨脱位，软骨修复等），创伤小、恢复快。</w:t>
      </w:r>
    </w:p>
    <w:p w14:paraId="2A142CD1">
      <w:pPr>
        <w:rPr>
          <w:rFonts w:hint="eastAsia"/>
          <w:sz w:val="24"/>
          <w:szCs w:val="32"/>
        </w:rPr>
      </w:pPr>
      <w:r>
        <w:rPr>
          <w:rFonts w:hint="eastAsia"/>
          <w:sz w:val="24"/>
          <w:szCs w:val="32"/>
        </w:rPr>
        <w:t>2.</w:t>
      </w:r>
      <w:r>
        <w:rPr>
          <w:rFonts w:hint="eastAsia"/>
          <w:sz w:val="24"/>
          <w:szCs w:val="32"/>
        </w:rPr>
        <w:tab/>
      </w:r>
      <w:r>
        <w:rPr>
          <w:rFonts w:hint="eastAsia"/>
          <w:sz w:val="24"/>
          <w:szCs w:val="32"/>
        </w:rPr>
        <w:t>体育赛事医疗保障：为各级体育赛事提供现场急救、伤病处理等专业医疗支持。</w:t>
      </w:r>
    </w:p>
    <w:p w14:paraId="3FEAB4AD">
      <w:pPr>
        <w:rPr>
          <w:rFonts w:hint="eastAsia"/>
          <w:sz w:val="24"/>
          <w:szCs w:val="32"/>
        </w:rPr>
      </w:pPr>
      <w:r>
        <w:rPr>
          <w:rFonts w:hint="eastAsia"/>
          <w:sz w:val="24"/>
          <w:szCs w:val="32"/>
        </w:rPr>
        <w:t>3.</w:t>
      </w:r>
      <w:r>
        <w:rPr>
          <w:rFonts w:hint="eastAsia"/>
          <w:sz w:val="24"/>
          <w:szCs w:val="32"/>
        </w:rPr>
        <w:tab/>
      </w:r>
      <w:r>
        <w:rPr>
          <w:rFonts w:hint="eastAsia"/>
          <w:sz w:val="24"/>
          <w:szCs w:val="32"/>
        </w:rPr>
        <w:t>运动康复与运动训练：定制运动损伤术后个性化康复训练方案，助力患者功能恢复，重返运动生涯。</w:t>
      </w:r>
    </w:p>
    <w:p w14:paraId="4AB515C1">
      <w:pPr>
        <w:rPr>
          <w:rFonts w:hint="eastAsia"/>
          <w:sz w:val="24"/>
          <w:szCs w:val="32"/>
        </w:rPr>
      </w:pPr>
      <w:r>
        <w:rPr>
          <w:rFonts w:hint="eastAsia"/>
          <w:sz w:val="24"/>
          <w:szCs w:val="32"/>
        </w:rPr>
        <w:t>4.</w:t>
      </w:r>
      <w:r>
        <w:rPr>
          <w:rFonts w:hint="eastAsia"/>
          <w:sz w:val="24"/>
          <w:szCs w:val="32"/>
        </w:rPr>
        <w:tab/>
      </w:r>
      <w:r>
        <w:rPr>
          <w:rFonts w:hint="eastAsia"/>
          <w:sz w:val="24"/>
          <w:szCs w:val="32"/>
        </w:rPr>
        <w:t>运动防护教育与培训：面向运动队、学校、社区等开展运动防护科普（热身拉伸、技术动作纠正、护具使用等）。</w:t>
      </w:r>
    </w:p>
    <w:p w14:paraId="09568E4D">
      <w:pPr>
        <w:rPr>
          <w:rFonts w:hint="eastAsia"/>
          <w:sz w:val="24"/>
          <w:szCs w:val="32"/>
        </w:rPr>
      </w:pPr>
      <w:r>
        <w:rPr>
          <w:rFonts w:hint="eastAsia"/>
          <w:sz w:val="24"/>
          <w:szCs w:val="32"/>
        </w:rPr>
        <w:t>5.</w:t>
      </w:r>
      <w:r>
        <w:rPr>
          <w:rFonts w:hint="eastAsia"/>
          <w:sz w:val="24"/>
          <w:szCs w:val="32"/>
        </w:rPr>
        <w:tab/>
      </w:r>
      <w:r>
        <w:rPr>
          <w:rFonts w:hint="eastAsia"/>
          <w:sz w:val="24"/>
          <w:szCs w:val="32"/>
        </w:rPr>
        <w:t>运动风险评估与健康促进：通过科学评估制定运动处方，预防运动猝死等风险，指导科学健身，促进健康锻炼。</w:t>
      </w:r>
    </w:p>
    <w:p w14:paraId="5C1CF96D">
      <w:pPr>
        <w:rPr>
          <w:rFonts w:hint="eastAsia"/>
          <w:sz w:val="24"/>
          <w:szCs w:val="32"/>
        </w:rPr>
      </w:pPr>
      <w:r>
        <w:rPr>
          <w:rFonts w:hint="eastAsia"/>
          <w:sz w:val="24"/>
          <w:szCs w:val="32"/>
        </w:rPr>
        <w:t>6.赴北医三院运动医学科进京治疗，提供预约、会诊、手术、康复一体化绿色就医通道服务。</w:t>
      </w:r>
    </w:p>
    <w:p w14:paraId="7A0D5223">
      <w:pPr>
        <w:rPr>
          <w:rFonts w:hint="eastAsia"/>
          <w:sz w:val="24"/>
          <w:szCs w:val="32"/>
        </w:rPr>
      </w:pPr>
      <w:r>
        <w:rPr>
          <w:rFonts w:hint="eastAsia"/>
          <w:sz w:val="24"/>
          <w:szCs w:val="32"/>
        </w:rPr>
        <w:t xml:space="preserve">        运动医学科全体医护同仁坚持以精准诊疗，精准微创与全程康复管理为特色，致力于守护运动人群的健康与活力。</w:t>
      </w:r>
    </w:p>
    <w:p w14:paraId="619FC1CF">
      <w:pPr>
        <w:rPr>
          <w:rFonts w:hint="eastAsia"/>
          <w:sz w:val="24"/>
          <w:szCs w:val="32"/>
        </w:rPr>
      </w:pPr>
    </w:p>
    <w:p w14:paraId="2B80620A">
      <w:pPr>
        <w:rPr>
          <w:rFonts w:hint="eastAsia"/>
          <w:sz w:val="24"/>
          <w:szCs w:val="32"/>
        </w:rPr>
      </w:pPr>
      <w:r>
        <w:rPr>
          <w:rFonts w:hint="eastAsia"/>
          <w:sz w:val="24"/>
          <w:szCs w:val="32"/>
        </w:rPr>
        <w:t>地址：南阳市中心医院东院区6号楼2楼南区（长江北路与丹阳路交叉口）</w:t>
      </w:r>
    </w:p>
    <w:p w14:paraId="38BE5BFE">
      <w:pPr>
        <w:rPr>
          <w:rFonts w:hint="eastAsia"/>
          <w:sz w:val="24"/>
          <w:szCs w:val="32"/>
        </w:rPr>
      </w:pPr>
      <w:r>
        <w:rPr>
          <w:rFonts w:hint="eastAsia"/>
          <w:sz w:val="24"/>
          <w:szCs w:val="32"/>
        </w:rPr>
        <w:t>联系方式：</w:t>
      </w:r>
    </w:p>
    <w:p w14:paraId="728BA65D">
      <w:pPr>
        <w:rPr>
          <w:rFonts w:hint="eastAsia"/>
          <w:sz w:val="24"/>
          <w:szCs w:val="32"/>
        </w:rPr>
      </w:pPr>
      <w:r>
        <w:rPr>
          <w:rFonts w:hint="eastAsia"/>
          <w:sz w:val="24"/>
          <w:szCs w:val="32"/>
        </w:rPr>
        <w:t>王华磊主任：15290336106</w:t>
      </w:r>
    </w:p>
    <w:p w14:paraId="13D9BE9E">
      <w:pPr>
        <w:rPr>
          <w:rFonts w:hint="eastAsia"/>
          <w:sz w:val="24"/>
          <w:szCs w:val="32"/>
        </w:rPr>
      </w:pPr>
      <w:r>
        <w:rPr>
          <w:rFonts w:hint="eastAsia"/>
          <w:sz w:val="24"/>
          <w:szCs w:val="32"/>
        </w:rPr>
        <w:t>王路护士长：18238106991</w:t>
      </w:r>
    </w:p>
    <w:p w14:paraId="12278531">
      <w:pPr>
        <w:rPr>
          <w:sz w:val="24"/>
          <w:szCs w:val="32"/>
        </w:rPr>
      </w:pPr>
      <w:r>
        <w:rPr>
          <w:rFonts w:hint="eastAsia"/>
          <w:sz w:val="24"/>
          <w:szCs w:val="32"/>
        </w:rPr>
        <w:t>科室电话：61669627 / 61669628</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309B2"/>
    <w:rsid w:val="7799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2025-11-15T03:03:44Z</dcterms:created>
  <dc:creator>ASUS</dc:creator>
  <cp:lastModifiedBy>黄柯淏</cp:lastModifiedBy>
  <dcterms:modified xsi:type="dcterms:W3CDTF">2025-11-15T03:03:59Z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eyJoZGlkIjoiYzU3OWZiMTlhNjZjZDM1YmM4ZTNmZWJlMjZkOTVmZjUiLCJ1c2VySWQiOiI0MjYyMzA3NTcifQ==</vt:lpwstr>
  </property>
  <property fmtid="{D5CDD505-2E9C-101B-9397-08002B2CF9AE}" pid="4" name="ICV">
    <vt:lpwstr>8AECD9073D80472D81655A2B907CD23B_12</vt:lpwstr>
  </property>
</Properties>
</file>