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南阳市中心医院整形美容外科简介</w:t>
      </w:r>
    </w:p>
    <w:p>
      <w:pPr>
        <w:ind w:firstLine="840" w:firstLineChars="3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南阳市中心医院整形美容外科是豫西南最早开展整形美容的科室，历经几十年的发展和几代人的努力，已成为集医疗、教学、科研为一体的整形美容机构，现有高级职称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人，中级以上职称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人，整形硕士研究生4人。科室骨干人员都具有扎实的显微外科技术和“超减张”无痕缝合技术。</w:t>
      </w:r>
    </w:p>
    <w:p>
      <w:pPr>
        <w:ind w:firstLine="562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颅颌面整形：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头面部外伤的美容缝合；眼睑分裂痣、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上睑下垂矫治；全耳再造、各种耳畸形（杯状耳等）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矫治；鼻头肥大畸形，鞍鼻、歪鼻、驼峰鼻畸形矫治，鼻缺损（全鼻及部分鼻）再造；上下唇缺损修复，大（小）口畸形矫治，唇继畸形的矫治；颈部先天性畸形（斜颈、璞颈等）治疗，颈部瘢痕挛缩畸形矫治，晚期面瘫矫治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等。 </w:t>
      </w:r>
    </w:p>
    <w:p>
      <w:pPr>
        <w:ind w:left="105" w:leftChars="50" w:firstLine="422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美容整形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：个性化眼综合、鼻综合、眼袋矫治，面部提升年轻化，注射丰颞、隆颌等，注射瘦脸、瘦腿、除皱及下颌缘提升及颈纹改善，腰腹环吸，臀腿部及上臂吸脂，脂脂肪移植面部填充及隆胸、隆额颞、隆臀等。</w:t>
      </w:r>
    </w:p>
    <w:p>
      <w:pPr>
        <w:ind w:left="105" w:leftChars="50" w:firstLine="422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乳房整形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：乳房再造、自体脂肪隆胸、假体植入隆胸，巨乳缩小、乳房下垂提升、乳头内陷矫治等。      </w:t>
      </w:r>
    </w:p>
    <w:p>
      <w:pPr>
        <w:ind w:left="105" w:leftChars="50" w:firstLine="422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体被整形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：头面部疑难血管瘤、淋巴瘤的综合治疗；体表良、恶性肿瘤“莫氏”手术及皮瓣修复；瘢痕及瘢痕疙瘩的序贯治疗；慢性溃疡（褥疮，外伤性慢性创面、糖尿病足等）治疗；腋臭微创美容治疗；睑黄瘤注射治疗。 </w:t>
      </w:r>
    </w:p>
    <w:p>
      <w:pPr>
        <w:ind w:left="105" w:leftChars="50" w:firstLine="422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手足整形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：断肢（指）再植；四肢血管、神经、肌腱显微修复；手足（多指、并指）畸形矫治；</w:t>
      </w:r>
      <w:r>
        <w:rPr>
          <w:rFonts w:hint="eastAsia" w:ascii="宋体" w:hAnsi="宋体" w:cs="宋体"/>
          <w:sz w:val="24"/>
        </w:rPr>
        <w:t>狭窄性腱鞘炎、环状束带、分裂手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等治疗；血管球瘤的治疗等。 </w:t>
      </w:r>
    </w:p>
    <w:p>
      <w:pPr>
        <w:ind w:left="105" w:leftChars="50" w:firstLine="420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科室位置：门诊   门诊楼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楼南整形美容外科门诊</w:t>
      </w:r>
    </w:p>
    <w:p>
      <w:pPr>
        <w:ind w:left="105" w:leftChars="50" w:firstLine="420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病区   门诊楼5楼整形美容外科病区</w:t>
      </w:r>
    </w:p>
    <w:p>
      <w:pPr>
        <w:ind w:left="105" w:leftChars="50" w:firstLine="420" w:firstLineChars="15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护士站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0377-61660602</w:t>
      </w:r>
    </w:p>
    <w:p>
      <w:pPr>
        <w:ind w:left="105" w:leftChars="50" w:firstLine="420" w:firstLineChars="15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医生办公室电话：0377-61660601</w:t>
      </w: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105" w:leftChars="50" w:firstLine="420" w:firstLineChars="1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医生简介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2133600" cy="3201035"/>
            <wp:effectExtent l="0" t="0" r="0" b="18415"/>
            <wp:docPr id="3" name="图片 3" descr="微信图片_2023051918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19182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陈小波：整形美容外科主任，</w:t>
      </w:r>
    </w:p>
    <w:p>
      <w:pPr>
        <w:ind w:firstLine="1680" w:firstLineChars="600"/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整形外科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val="en-US" w:eastAsia="zh-CN"/>
        </w:rPr>
        <w:t>副主任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医师，美容主诊医师，</w:t>
      </w:r>
    </w:p>
    <w:p>
      <w:pPr>
        <w:ind w:firstLine="1680" w:firstLineChars="600"/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全日制整形外科硕士研究生。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学术任职：中国整形美容协会中西医结合分会委员；中国医药教育协会整形美容外科分会委员；河南省医院协会美容与整形分会常务委员；河南省医学会整形外科分会委员；河南省医学会医学美学与美容学分会委员；河南省医学会烧伤外科分会委员；河南省康复医学会修复重建外科分会委员；南阳市医学会整形外科与医学美容分会常务委员等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专长：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头面部外伤的美容缝合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上睑下垂矫治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各种耳畸形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、鼻畸形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矫治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及再造；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颈部瘢痕挛缩畸形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及斜颈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矫治，晚期面瘫矫治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；乳房整形及再造；体表良恶性肿瘤切除及修复；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腋臭微创美容治疗；睑黄瘤注射治疗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；多指、并指治疗；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血管球瘤的治疗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lang w:eastAsia="zh-CN"/>
        </w:rPr>
        <w:t>；手足血管神经肌腱吻合等；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个性化眼综合、鼻综合、眼袋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矫治，面部提升年轻化，注射丰颞、隆颌等，注射瘦脸、瘦腿、除皱及下颌缘提升及颈纹改善，腰腹环吸，臀腿部及上臂吸脂，脂脂肪移植面部填充及隆胸、隆额颞、隆臀等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15093035812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2128520" cy="2635250"/>
            <wp:effectExtent l="0" t="0" r="5080" b="12700"/>
            <wp:docPr id="7" name="图片 7" descr="197e269060d6a7931c3b87217ded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7e269060d6a7931c3b87217dedb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黄立新：南阳市中心医院整形美容科主任医师，中华医学会整形学会委员，中国整形协会委员，中国研究型医院学会美容专业委员会委员，中国中西医结合美容专业委员会委员，中华医学会河南整形美容学会常委，河南省医师协会整形美容分会常委。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18538953099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1938020" cy="2971800"/>
            <wp:effectExtent l="0" t="0" r="5080" b="0"/>
            <wp:docPr id="1" name="图片 1" descr="微信图片_2023051910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91018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王松：整形美容外科美容主诊医师，主治医生，全日制硕士研究生。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专长：眼周整形，鼻部整形，面部年轻化、抗衰治疗，眼、鼻整形手术失败后修复，脂肪塑形，疤痕修复，各种畸形及体表疾病的诊治。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13837790211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2038350" cy="3058795"/>
            <wp:effectExtent l="0" t="0" r="0" b="8255"/>
            <wp:docPr id="4" name="图片 4" descr="微信图片_2023051918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5191824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张佩璐：整形美容外科主治医师，硕士研究生。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专长：超减张缝合术，外伤美容缝合，瘢痕修复，体表肿物切除修复，鼻部整形，眼周整形，眼、鼻整形手术失败后修复。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电话：15838706261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1991995" cy="2974975"/>
            <wp:effectExtent l="0" t="0" r="8255" b="15875"/>
            <wp:docPr id="2" name="图片 2" descr="微信图片_2023051910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191010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何叶青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：整形美容外科</w:t>
      </w:r>
      <w:r>
        <w:rPr>
          <w:rFonts w:hint="default" w:ascii="宋体" w:hAnsi="宋体" w:cs="宋体"/>
          <w:sz w:val="28"/>
          <w:szCs w:val="28"/>
          <w:lang w:val="en-US" w:eastAsia="zh-CN"/>
        </w:rPr>
        <w:t xml:space="preserve">住院医师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，硕士研究生。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专长：外伤美容缝合，色素痣切除，超减张缝合术，瘢痕修复，抗衰治疗，面部年轻化，体表肿物切除修复。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电话：18211810638</w:t>
      </w:r>
    </w:p>
    <w:p>
      <w:pPr>
        <w:ind w:left="105" w:leftChars="50" w:firstLine="420" w:firstLineChars="15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</w:t>
      </w:r>
    </w:p>
    <w:p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2029460" cy="3076575"/>
            <wp:effectExtent l="0" t="0" r="8890" b="9525"/>
            <wp:docPr id="5" name="图片 5" descr="微信图片_20250317105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171054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刘博：整形美容外科住院医师 全日制硕士研究生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专长:瘢痕修复，体表肿物切除修复，外伤美容缝合，腋臭微创美容治疗，注射美容，面部年轻化，慢性难愈性创面。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刘博：15736996303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2421890" cy="2861310"/>
            <wp:effectExtent l="0" t="0" r="16510" b="15240"/>
            <wp:docPr id="8" name="图片 8" descr="940f9eabd3739bafd958c58ea925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40f9eabd3739bafd958c58ea925dd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王俊阳：</w:t>
      </w:r>
      <w:r>
        <w:rPr>
          <w:rFonts w:hint="default" w:ascii="宋体" w:hAnsi="宋体" w:cs="宋体"/>
          <w:sz w:val="28"/>
          <w:szCs w:val="28"/>
          <w:lang w:val="en-US" w:eastAsia="zh-CN"/>
        </w:rPr>
        <w:t>整形美容外科住院医师，本科学历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专长</w:t>
      </w:r>
      <w:r>
        <w:rPr>
          <w:rFonts w:hint="default" w:ascii="宋体" w:hAnsi="宋体" w:cs="宋体"/>
          <w:sz w:val="28"/>
          <w:szCs w:val="28"/>
          <w:lang w:val="en-US" w:eastAsia="zh-CN"/>
        </w:rPr>
        <w:t>:脂肪抽吸及填充、腹壁整形、眼综合面诊及手术改善、面部外伤整形修复，超减张缝合、腋臭微创美容治疗、注射美容、面部年轻化。</w:t>
      </w:r>
    </w:p>
    <w:p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电话：18538956716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4MWUyMWZlYTRjMzIxZjZkYzdiY2Y4MWIwOGMzMTIifQ=="/>
  </w:docVars>
  <w:rsids>
    <w:rsidRoot w:val="00A40AEB"/>
    <w:rsid w:val="006D4486"/>
    <w:rsid w:val="00A40AEB"/>
    <w:rsid w:val="0969226A"/>
    <w:rsid w:val="0E040D7E"/>
    <w:rsid w:val="1ABF7F3C"/>
    <w:rsid w:val="20A65A34"/>
    <w:rsid w:val="36B65A11"/>
    <w:rsid w:val="44000AFA"/>
    <w:rsid w:val="457423D9"/>
    <w:rsid w:val="523A0540"/>
    <w:rsid w:val="57B01039"/>
    <w:rsid w:val="5A6A4818"/>
    <w:rsid w:val="5A7D7D1D"/>
    <w:rsid w:val="5EC60B98"/>
    <w:rsid w:val="71EF24DD"/>
    <w:rsid w:val="75A61543"/>
    <w:rsid w:val="76854D0B"/>
    <w:rsid w:val="7CC45CEC"/>
    <w:rsid w:val="7D7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652</Words>
  <Characters>676</Characters>
  <Lines>1</Lines>
  <Paragraphs>1</Paragraphs>
  <TotalTime>54</TotalTime>
  <ScaleCrop>false</ScaleCrop>
  <LinksUpToDate>false</LinksUpToDate>
  <CharactersWithSpaces>701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2025-11-14T08:58:25Z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F321BD02FDFE4920B33B6BF1D0EC38A6</vt:lpwstr>
  </property>
  <property fmtid="{D5CDD505-2E9C-101B-9397-08002B2CF9AE}" pid="4" name="KSOTemplateDocerSaveRecord">
    <vt:lpwstr>eyJoZGlkIjoiYmQ4MWUyMWZlYTRjMzIxZjZkYzdiY2Y4MWIwOGMzMTIiLCJ1c2VySWQiOiIxMjgzMzM2NzY3In0=</vt:lpwstr>
  </property>
</Properties>
</file>