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4DC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你为什么流泪？</w:t>
      </w:r>
      <w:bookmarkStart w:id="0" w:name="_GoBack"/>
      <w:bookmarkEnd w:id="0"/>
    </w:p>
    <w:p w14:paraId="7E642D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rFonts w:ascii="Calibri" w:hAnsi="Calibri" w:cs="Calibri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转眼间，秋意已深，寒意渐浓。每当此时，不少人一走出户外，秋风一吹，有些人的眼睛就不舒服了，会不自觉的流眼泪。这看似寻常的现象，背后其实隐藏着生理与病理的双重可能。</w:t>
      </w:r>
    </w:p>
    <w:p w14:paraId="41700D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lang w:eastAsia="zh-CN"/>
        </w:rPr>
        <w:t>生理性流泪</w:t>
      </w:r>
    </w:p>
    <w:p w14:paraId="5ED3C7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我们常说的</w:t>
      </w:r>
      <w:r>
        <w:rPr>
          <w:rFonts w:hint="default" w:ascii="Calibri" w:hAnsi="Calibri" w:cs="Calibri"/>
          <w:sz w:val="22"/>
          <w:szCs w:val="22"/>
          <w:lang w:eastAsia="zh-CN"/>
        </w:rPr>
        <w:t>“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迎风流泪</w:t>
      </w:r>
      <w:r>
        <w:rPr>
          <w:rFonts w:hint="default" w:ascii="Calibri" w:hAnsi="Calibri" w:cs="Calibri"/>
          <w:sz w:val="22"/>
          <w:szCs w:val="22"/>
          <w:lang w:eastAsia="zh-CN"/>
        </w:rPr>
        <w:t>”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，在医学上被称为</w:t>
      </w:r>
      <w:r>
        <w:rPr>
          <w:rFonts w:hint="default" w:ascii="Calibri" w:hAnsi="Calibri" w:cs="Calibri"/>
          <w:sz w:val="22"/>
          <w:szCs w:val="22"/>
          <w:lang w:eastAsia="zh-CN"/>
        </w:rPr>
        <w:t>“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溢泪</w:t>
      </w:r>
      <w:r>
        <w:rPr>
          <w:rFonts w:hint="default" w:ascii="Calibri" w:hAnsi="Calibri" w:cs="Calibri"/>
          <w:sz w:val="22"/>
          <w:szCs w:val="22"/>
          <w:lang w:eastAsia="zh-CN"/>
        </w:rPr>
        <w:t>”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，是一种常见的生理性现象，并非疾病。</w:t>
      </w:r>
      <w:r>
        <w:rPr>
          <w:rFonts w:hint="default" w:ascii="Calibri" w:hAnsi="Calibri" w:cs="Calibri"/>
          <w:sz w:val="22"/>
          <w:szCs w:val="22"/>
          <w:lang w:eastAsia="zh-CN"/>
        </w:rPr>
        <w:t> </w:t>
      </w:r>
    </w:p>
    <w:p w14:paraId="0E5F91D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气候因素是主因：秋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冬季节气温降低，冷空气刺激眼部，导致泪腺反射性分泌大量泪液。同时，低温会引起泪管收缩，泪液排出受阻，无法通过正常的泪道系统流入鼻腔，只能从眼角溢出，形成</w:t>
      </w:r>
      <w:r>
        <w:rPr>
          <w:rFonts w:hint="default" w:ascii="Calibri" w:hAnsi="Calibri" w:cs="Calibri"/>
          <w:sz w:val="22"/>
          <w:szCs w:val="22"/>
          <w:lang w:eastAsia="zh-CN"/>
        </w:rPr>
        <w:t>“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流泪</w:t>
      </w:r>
      <w:r>
        <w:rPr>
          <w:rFonts w:hint="default" w:ascii="Calibri" w:hAnsi="Calibri" w:cs="Calibri"/>
          <w:sz w:val="22"/>
          <w:szCs w:val="22"/>
          <w:lang w:eastAsia="zh-CN"/>
        </w:rPr>
        <w:t>”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。</w:t>
      </w:r>
      <w:r>
        <w:rPr>
          <w:rFonts w:hint="default" w:ascii="Calibri" w:hAnsi="Calibri" w:cs="Calibri"/>
          <w:sz w:val="22"/>
          <w:szCs w:val="22"/>
          <w:lang w:eastAsia="zh-CN"/>
        </w:rPr>
        <w:t> </w:t>
      </w:r>
    </w:p>
    <w:p w14:paraId="4487C1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年龄因素也不容忽视：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尤其是中老年人，眼睑皮肤松弛，上下睑对泪小点的</w:t>
      </w:r>
      <w:r>
        <w:rPr>
          <w:rFonts w:hint="default" w:ascii="Calibri" w:hAnsi="Calibri" w:cs="Calibri"/>
          <w:sz w:val="22"/>
          <w:szCs w:val="22"/>
          <w:lang w:eastAsia="zh-CN"/>
        </w:rPr>
        <w:t>“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虹吸作用</w:t>
      </w:r>
      <w:r>
        <w:rPr>
          <w:rFonts w:hint="default" w:ascii="Calibri" w:hAnsi="Calibri" w:cs="Calibri"/>
          <w:sz w:val="22"/>
          <w:szCs w:val="22"/>
          <w:lang w:eastAsia="zh-CN"/>
        </w:rPr>
        <w:t>”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减弱，泪液排出效率下降，更容易出现持续性或反复性的迎风流泪。</w:t>
      </w:r>
    </w:p>
    <w:p w14:paraId="39A6C29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单纯的生理性迎风流泪无需特殊治疗。注意保暖、佩戴防风眼镜、避免长时间暴露于寒冷环境中，可有效缓解症状。</w:t>
      </w:r>
    </w:p>
    <w:p w14:paraId="5A04B3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lang w:eastAsia="zh-CN"/>
        </w:rPr>
        <w:t>病理性流泪</w:t>
      </w:r>
    </w:p>
    <w:p w14:paraId="7230C6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如果不仅在户外，在室内也经常流泪，甚至一年四季都</w:t>
      </w:r>
      <w:r>
        <w:rPr>
          <w:rFonts w:hint="default" w:ascii="Calibri" w:hAnsi="Calibri" w:cs="Calibri"/>
          <w:sz w:val="22"/>
          <w:szCs w:val="22"/>
          <w:lang w:eastAsia="zh-CN"/>
        </w:rPr>
        <w:t>“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眼泪汪汪</w:t>
      </w:r>
      <w:r>
        <w:rPr>
          <w:rFonts w:hint="default" w:ascii="Calibri" w:hAnsi="Calibri" w:cs="Calibri"/>
          <w:sz w:val="22"/>
          <w:szCs w:val="22"/>
          <w:lang w:eastAsia="zh-CN"/>
        </w:rPr>
        <w:t>”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，那就需要警惕了，可能是泪道系统出现了疾病，属于常见的一种眼科疾病，有可能是泪点、泪小管、鼻泪管和泪总管任何部位发生了阻塞。</w:t>
      </w:r>
    </w:p>
    <w:p w14:paraId="0CD9B75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eastAsia="zh-CN"/>
        </w:rPr>
        <w:t> </w:t>
      </w:r>
    </w:p>
    <w:p w14:paraId="1524EC6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引发泪道阻塞的原因有很多，包括先天性的发育异常、结石、外伤、炎症等，如果不及时进行治疗，泪液不能够顺畅的流入鼻腔，大量的在泪囊积存，长时间会引发泪囊炎，表现为眼部分泌物增多、眼角红肿、按压有脓液溢出等。若不及时治疗，可能诱发角膜炎、甚至影响视力。</w:t>
      </w:r>
      <w:r>
        <w:rPr>
          <w:rFonts w:hint="default" w:ascii="Calibri" w:hAnsi="Calibri" w:cs="Calibri"/>
          <w:sz w:val="22"/>
          <w:szCs w:val="22"/>
          <w:lang w:eastAsia="zh-CN"/>
        </w:rPr>
        <w:t> </w:t>
      </w:r>
    </w:p>
    <w:p w14:paraId="6E2CBF3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lang w:eastAsia="zh-CN"/>
        </w:rPr>
        <w:t>日常护眼小贴士</w:t>
      </w:r>
    </w:p>
    <w:p w14:paraId="10BC041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外出时佩戴防风眼镜或护目镜，减少冷风刺激；</w:t>
      </w:r>
    </w:p>
    <w:p w14:paraId="7063AD9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保持眼部清洁，避免用手揉眼；</w:t>
      </w:r>
    </w:p>
    <w:p w14:paraId="67BB4D9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若有眼部不适、红肿、分泌物增多，及时就诊；</w:t>
      </w:r>
    </w:p>
    <w:p w14:paraId="0A2FE5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老年人若长期流泪，应尽早排查泪道问题，避免延误治疗。</w:t>
      </w:r>
    </w:p>
    <w:p w14:paraId="442B05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</w:p>
    <w:p w14:paraId="7EE968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眼泪，不只是情绪的表达，也可能是身体发出的健康信号。 别把异常流泪当作小事，分清生理与病理，及时识别、科学应对，才能守护双眼的清澈与健康。</w:t>
      </w:r>
    </w:p>
    <w:p w14:paraId="419E1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7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ite"/>
    <w:basedOn w:val="5"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2025-11-29T01:39:44Z</dcterms:created>
  <dc:creator>Administrator</dc:creator>
  <cp:lastModifiedBy>糖糖糖糖糖</cp:lastModifiedBy>
  <dcterms:modified xsi:type="dcterms:W3CDTF">2025-11-29T01:40:56Z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eyJoZGlkIjoiNjAyMjc2MGM3MDlkMTZhOThiMjgzZTEwNjk4OTg5M2IiLCJ1c2VySWQiOiI2MDQ1MTk2OTEifQ==</vt:lpwstr>
  </property>
  <property fmtid="{D5CDD505-2E9C-101B-9397-08002B2CF9AE}" pid="4" name="ICV">
    <vt:lpwstr>11D2570E587444E591D113FACA7C4E12_12</vt:lpwstr>
  </property>
</Properties>
</file>