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559D">
      <w:pPr>
        <w:spacing w:line="520" w:lineRule="exact"/>
        <w:rPr>
          <w:rFonts w:ascii="楷体" w:hAnsi="楷体" w:eastAsia="楷体" w:cstheme="minorEastAsia"/>
          <w:sz w:val="44"/>
          <w:szCs w:val="44"/>
        </w:rPr>
      </w:pPr>
      <w:r>
        <w:rPr>
          <w:rFonts w:hint="eastAsia" w:ascii="楷体" w:hAnsi="楷体" w:eastAsia="楷体" w:cstheme="minorEastAsia"/>
          <w:b/>
          <w:bCs/>
          <w:sz w:val="44"/>
          <w:szCs w:val="44"/>
        </w:rPr>
        <w:t>社区服务：</w:t>
      </w:r>
    </w:p>
    <w:p w14:paraId="0EA66310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一、上门服务项目等服务流程、内容、联系方式等</w:t>
      </w:r>
    </w:p>
    <w:p w14:paraId="24393393"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依托“豫健护理到家”信息平台，开展互联网+ 居家护理。</w:t>
      </w:r>
    </w:p>
    <w:p w14:paraId="7A809390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服务流程：关注南阳医专一附院公众号，点击医院服务-“豫健护理到家，在首页或“上门护理”中选择服务项目，选择项目规格，填写“服务对象"信息与“服务地址”，选择预约时间，填写服务中请信息，支付订单，护士接单，上门护理。</w:t>
      </w:r>
    </w:p>
    <w:p w14:paraId="138194A2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三、服务内容：常用临床护理、母婴护理、伤口造口护理、静疗护理、中医护理、专科护理知道、健康促进指导、腹透护理眼科护理共63项。</w:t>
      </w:r>
    </w:p>
    <w:p w14:paraId="1ED73622"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联系电话：0377-63328312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167"/>
    <w:rsid w:val="000864EC"/>
    <w:rsid w:val="00EB0167"/>
    <w:rsid w:val="00F777F8"/>
    <w:rsid w:val="14E153AA"/>
    <w:rsid w:val="2B352F4D"/>
    <w:rsid w:val="6BAA7149"/>
    <w:rsid w:val="6EBD13F0"/>
    <w:rsid w:val="74FA2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243</Characters>
  <Lines>1</Lines>
  <Paragraphs>1</Paragraphs>
  <TotalTime>6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2025-11-28T05:55:00Z</dcterms:created>
  <dc:creator>Administrator</dc:creator>
  <cp:lastModifiedBy>奥利弗</cp:lastModifiedBy>
  <dcterms:modified xsi:type="dcterms:W3CDTF">2025-11-28T11:32:03Z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eyJoZGlkIjoiZWUwOGUwODkzNDFiYjQ3MzFmNTMyMWZlYmE3NTU4YTQiLCJ1c2VySWQiOiI0ODIyMTc4ODUifQ==</vt:lpwstr>
  </property>
  <property fmtid="{D5CDD505-2E9C-101B-9397-08002B2CF9AE}" pid="4" name="ICV">
    <vt:lpwstr>D7E8ABA7230246348E817BE6D78C59F0_12</vt:lpwstr>
  </property>
</Properties>
</file>