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520FD">
      <w:pPr>
        <w:spacing w:before="94" w:line="386" w:lineRule="exact"/>
        <w:ind w:left="4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6"/>
          <w:position w:val="1"/>
          <w:sz w:val="29"/>
          <w:szCs w:val="29"/>
        </w:rPr>
        <w:t>附件</w:t>
      </w:r>
    </w:p>
    <w:p w14:paraId="131AE8A4">
      <w:pPr>
        <w:spacing w:before="127" w:line="515" w:lineRule="exact"/>
        <w:ind w:left="1506"/>
        <w:rPr>
          <w:rFonts w:hint="eastAsia" w:ascii="仿宋" w:hAnsi="仿宋" w:eastAsia="仿宋" w:cs="仿宋"/>
          <w:sz w:val="39"/>
          <w:szCs w:val="39"/>
        </w:rPr>
      </w:pPr>
      <w:r>
        <w:rPr>
          <w:rFonts w:hint="eastAsia" w:ascii="仿宋" w:hAnsi="仿宋" w:eastAsia="仿宋" w:cs="仿宋"/>
          <w:b/>
          <w:bCs/>
          <w:spacing w:val="23"/>
          <w:position w:val="1"/>
          <w:sz w:val="39"/>
          <w:szCs w:val="39"/>
          <w:lang w:val="en-US" w:eastAsia="zh-CN"/>
        </w:rPr>
        <w:t>南阳市</w:t>
      </w:r>
      <w:r>
        <w:rPr>
          <w:rFonts w:hint="eastAsia" w:ascii="仿宋" w:hAnsi="仿宋" w:eastAsia="仿宋" w:cs="仿宋"/>
          <w:b/>
          <w:bCs/>
          <w:spacing w:val="23"/>
          <w:position w:val="1"/>
          <w:sz w:val="39"/>
          <w:szCs w:val="39"/>
        </w:rPr>
        <w:t>健康科普专家库成员名单</w:t>
      </w:r>
    </w:p>
    <w:p w14:paraId="1BD15195">
      <w:pPr>
        <w:spacing w:before="269" w:line="234" w:lineRule="auto"/>
        <w:ind w:left="3582"/>
        <w:jc w:val="left"/>
        <w:rPr>
          <w:rFonts w:hint="eastAsia" w:ascii="仿宋" w:hAnsi="仿宋" w:eastAsia="仿宋" w:cs="仿宋"/>
          <w:b/>
          <w:bCs/>
          <w:sz w:val="39"/>
          <w:szCs w:val="39"/>
        </w:rPr>
      </w:pPr>
      <w:r>
        <w:rPr>
          <w:rFonts w:hint="eastAsia" w:ascii="仿宋" w:hAnsi="仿宋" w:eastAsia="仿宋" w:cs="仿宋"/>
          <w:b/>
          <w:bCs/>
          <w:spacing w:val="0"/>
          <w:kern w:val="0"/>
          <w:sz w:val="39"/>
          <w:szCs w:val="39"/>
          <w:fitText w:val="1560" w:id="915215022"/>
        </w:rPr>
        <w:t>(202</w:t>
      </w:r>
      <w:r>
        <w:rPr>
          <w:rFonts w:hint="eastAsia" w:ascii="仿宋" w:hAnsi="仿宋" w:eastAsia="仿宋" w:cs="仿宋"/>
          <w:b/>
          <w:bCs/>
          <w:spacing w:val="0"/>
          <w:kern w:val="0"/>
          <w:sz w:val="39"/>
          <w:szCs w:val="39"/>
          <w:fitText w:val="1560" w:id="91521502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0"/>
          <w:kern w:val="0"/>
          <w:sz w:val="39"/>
          <w:szCs w:val="39"/>
          <w:fitText w:val="1560" w:id="915215022"/>
        </w:rPr>
        <w:t>版)</w:t>
      </w:r>
    </w:p>
    <w:tbl>
      <w:tblPr>
        <w:tblStyle w:val="6"/>
        <w:tblW w:w="55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2"/>
        <w:gridCol w:w="21"/>
        <w:gridCol w:w="1073"/>
        <w:gridCol w:w="43"/>
        <w:gridCol w:w="34"/>
        <w:gridCol w:w="870"/>
        <w:gridCol w:w="43"/>
        <w:gridCol w:w="34"/>
        <w:gridCol w:w="1969"/>
        <w:gridCol w:w="32"/>
        <w:gridCol w:w="41"/>
        <w:gridCol w:w="4216"/>
      </w:tblGrid>
      <w:tr w14:paraId="685A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86E0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0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</w:rPr>
              <w:t>1-健康促进与健康教育</w:t>
            </w:r>
          </w:p>
        </w:tc>
      </w:tr>
      <w:tr w14:paraId="4E5C3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E32C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61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1"/>
                <w:position w:val="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position w:val="1"/>
                <w:lang w:eastAsia="zh-CN"/>
              </w:rPr>
              <w:t>序号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1515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59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姓名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6F76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60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性别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DB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58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职务/职称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1A8F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60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position w:val="1"/>
              </w:rPr>
              <w:t>工作单位</w:t>
            </w:r>
          </w:p>
        </w:tc>
      </w:tr>
      <w:tr w14:paraId="7148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351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87962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王庭柱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3B8BB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0ADE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BAFD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2831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F8A0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840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丁  琳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058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E6C7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副主任技师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6940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158F7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250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E7BC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宁  晓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4B37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7663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A450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3E241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88BD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C2C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高艳红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BDDD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EFFD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3C2F3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2DA23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675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D0F76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  弛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724C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F330E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C11C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7248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3A1F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position w:val="1"/>
              </w:rPr>
              <w:t>2-营养与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position w:val="1"/>
              </w:rPr>
              <w:t>食品安全</w:t>
            </w:r>
          </w:p>
        </w:tc>
      </w:tr>
      <w:tr w14:paraId="4FADA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AB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4BE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韩东景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3A268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A1B6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7D47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5A78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6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FB2B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陈聪英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15BD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0442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D7CD1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507CE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37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846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耿雪峰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126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EE7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80B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23AA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F06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5"/>
                <w:position w:val="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1"/>
              </w:rPr>
              <w:t>3-体育与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position w:val="1"/>
              </w:rPr>
              <w:t>运动医学</w:t>
            </w:r>
          </w:p>
        </w:tc>
      </w:tr>
      <w:tr w14:paraId="56BF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71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9B40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王华磊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FACEB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8AAA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136D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6675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1F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59D9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杨腾飞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CE64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B71C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350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南阳市康复医院</w:t>
            </w:r>
          </w:p>
        </w:tc>
      </w:tr>
      <w:tr w14:paraId="7E21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B7C9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-心理健康与精神卫生</w:t>
            </w:r>
          </w:p>
        </w:tc>
      </w:tr>
      <w:tr w14:paraId="725D3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A5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2E6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席海龙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ED8F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CB7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0C12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70C7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CA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A847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魏黎刚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22CC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34825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87DCE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188DF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CD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7F8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杜保伦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60C50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090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AA8B3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75F9E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E1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043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李建丰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3D7EB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A490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副主任护师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8968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45AD4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6C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CCE5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李进青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143C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0465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6C4C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5648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4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852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马  宁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2BF4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36F9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954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6436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74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C0FD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周  源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45F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ECF6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主管护师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D23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5050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5E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A9E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陈华锋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6656D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A4DC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1"/>
                <w:sz w:val="28"/>
                <w:szCs w:val="28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7781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南阳市第四人民医院</w:t>
            </w:r>
          </w:p>
        </w:tc>
      </w:tr>
      <w:tr w14:paraId="67FB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79F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61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position w:val="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position w:val="1"/>
              </w:rPr>
              <w:t>-妇幼健康</w:t>
            </w:r>
          </w:p>
        </w:tc>
      </w:tr>
      <w:tr w14:paraId="4165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94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87A1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郭  哲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DDC1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2A5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4F1D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52A7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3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533A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王秋宇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02C1B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4F0C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39428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7687D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9B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59C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姬  红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B11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12C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6EC1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488D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B7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E2F4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张丽丽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ECEC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243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046C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3A2F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5687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赵瑞丽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B4B5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1A4F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E415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578BB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E4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3B4B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张欣萍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C7DA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0D636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274F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3D92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A9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DEF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罗  明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9203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668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DC9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1935C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66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F40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白录增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532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69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9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6D9E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6FE2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1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1"/>
              </w:rPr>
              <w:t>-职业安全健康与职业医学</w:t>
            </w:r>
          </w:p>
        </w:tc>
      </w:tr>
      <w:tr w14:paraId="6238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F9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27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7DB9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李秀杰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FAF5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FB56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8CB4E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367A3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2A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28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B945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牛海军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D895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194A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7241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0A40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8C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29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26A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贺强兴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916E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46239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0910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5C8B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BC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30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A022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  歌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6C4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80921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68EE8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3CFF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826D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61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-老年健康及老年医学</w:t>
            </w:r>
          </w:p>
        </w:tc>
      </w:tr>
      <w:tr w14:paraId="7E469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65F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31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985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万又平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3814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592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353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164C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4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7AA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王文凤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6BDB1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7537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firstLine="540" w:firstLineChars="200"/>
              <w:jc w:val="both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FEB28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18B76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D3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3A649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崔付生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7D1B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70BCE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C92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南阳市第三人民医院</w:t>
            </w:r>
          </w:p>
        </w:tc>
      </w:tr>
      <w:tr w14:paraId="2845B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12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1F438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史  冬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383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244E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590E0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南阳市第三人民医院</w:t>
            </w:r>
          </w:p>
        </w:tc>
      </w:tr>
      <w:tr w14:paraId="3B4C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31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723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黄青会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901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0664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9CC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南阳市第三人民医院</w:t>
            </w:r>
          </w:p>
        </w:tc>
      </w:tr>
      <w:tr w14:paraId="1874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51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80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于首元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7C8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1C3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BFF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0515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D66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</w:rPr>
              <w:t>-心血管疾病防治</w:t>
            </w:r>
          </w:p>
        </w:tc>
      </w:tr>
      <w:tr w14:paraId="5CD1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6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153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张松雨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80E6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DC5C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48C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7815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65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255C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燕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F9D0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C36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5910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56FB7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26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66D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张腾蛟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10DC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EE3E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E39C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448F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56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C9F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杜  曼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3A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1A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406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4EFB9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C6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7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B3F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牛  靖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0FA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3E6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CD2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4CC32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64C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61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</w:rPr>
              <w:t>-神经系统疾病防治</w:t>
            </w:r>
          </w:p>
        </w:tc>
      </w:tr>
      <w:tr w14:paraId="3A10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FC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42</w:t>
            </w:r>
          </w:p>
        </w:tc>
        <w:tc>
          <w:tcPr>
            <w:tcW w:w="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708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焦雨欢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C0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3B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78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7DDF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710E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43</w:t>
            </w:r>
          </w:p>
        </w:tc>
        <w:tc>
          <w:tcPr>
            <w:tcW w:w="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C3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郑  奕</w:t>
            </w: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85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4C0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446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6C91F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674FC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position w:val="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position w:val="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position w:val="1"/>
              </w:rPr>
              <w:t>-肿瘤防治</w:t>
            </w:r>
          </w:p>
        </w:tc>
      </w:tr>
      <w:tr w14:paraId="5B2F2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4E24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0CD80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孙  晓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6942E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A0509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6365C6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56A45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03AF4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AE281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程  鹏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DB583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F5CCB7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4995E2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1095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E370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2A8FBB5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李芳芳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3029FC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5D739E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75C183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5AE71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1D5E4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7C14131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  苗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0865455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2199BAA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F4E104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39F6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4B67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09F8211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侯顶峰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7C84429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6E3DE51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8D2501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7C2B4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50E07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</w:rPr>
              <w:t>-呼吸系统疾病防治</w:t>
            </w:r>
          </w:p>
        </w:tc>
      </w:tr>
      <w:tr w14:paraId="15F60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F3C7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443FFBE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张轩斌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EB0B5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87F4C1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880B62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64798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C77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2E0FE3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许东风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95BAFD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23A84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448E6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104A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A721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2C24430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苏爱峰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E4327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3D6745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B4BCD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4D81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0AAF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E3FA3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宋彩霞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60B139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69786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4AB97F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南阳市第八人民医院</w:t>
            </w:r>
          </w:p>
        </w:tc>
      </w:tr>
      <w:tr w14:paraId="63F80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58D6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361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</w:rPr>
              <w:t>-内分泌与代谢病防治</w:t>
            </w:r>
          </w:p>
        </w:tc>
      </w:tr>
      <w:tr w14:paraId="0EC80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7952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FCF9D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徐  娜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917521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DB7CF2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626177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2300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A29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41D7E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静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4E8351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AD6391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副主任护师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0D68E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3B491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9EAC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3E8F7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尚军洁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2CDDF8A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30D9C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90627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15536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AAA1A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position w:val="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position w:val="1"/>
              </w:rPr>
              <w:t>-传染病及地方病预防控制</w:t>
            </w:r>
          </w:p>
        </w:tc>
      </w:tr>
      <w:tr w14:paraId="30A0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CB0E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4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6954A8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  玉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BBFB1C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05A95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E449FE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629A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6343EC5F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  <w:t>57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C289F7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钱国双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F45DF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486713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主管技师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2DBEF8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724E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4BE5F5AC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  <w:t>58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2514B32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赵  静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CEBFA1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B8296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主管技师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19ECC7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7482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27FBEDFC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  <w:t>59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8A3EC0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真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C4CA31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567729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主管技师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3D809D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13622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082B11B6">
            <w:pPr>
              <w:pStyle w:val="7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  <w:t>60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8684BB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张信鸽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B6A0C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35052E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firstLine="540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FA3305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南阳市第六人民医院</w:t>
            </w:r>
          </w:p>
        </w:tc>
      </w:tr>
      <w:tr w14:paraId="7EABB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1DB30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361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1"/>
              </w:rPr>
              <w:t>-公共卫生</w:t>
            </w:r>
          </w:p>
        </w:tc>
      </w:tr>
      <w:tr w14:paraId="0058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963E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61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B98C4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  莹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51B745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AC0878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firstLine="540" w:firstLineChars="200"/>
              <w:jc w:val="both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B8FC4B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南阳市第八人民医院</w:t>
            </w:r>
          </w:p>
        </w:tc>
      </w:tr>
      <w:tr w14:paraId="07035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1D9C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62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9C3295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朱恩会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9A3EC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0F9F17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06E7F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南阳市第八人民医院</w:t>
            </w:r>
          </w:p>
        </w:tc>
      </w:tr>
      <w:tr w14:paraId="022A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0D9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85" w:lineRule="exact"/>
              <w:ind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63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158FC9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楚  蓝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17028D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397CC74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5DE2C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2340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07EE7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64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2D07905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周  会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406FF46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009BB4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347948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南阳市疾病预防控制中心</w:t>
            </w:r>
          </w:p>
        </w:tc>
      </w:tr>
      <w:tr w14:paraId="44B5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A882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position w:val="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position w:val="1"/>
              </w:rPr>
              <w:t>-全科医学</w:t>
            </w:r>
          </w:p>
        </w:tc>
      </w:tr>
      <w:tr w14:paraId="5241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9D42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65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46CB1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韩自旺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699BE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104E9E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DA25C4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75358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7667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66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453197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付  博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24250A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BC3D94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E0A3D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南阳市第八人民医院</w:t>
            </w:r>
          </w:p>
        </w:tc>
      </w:tr>
      <w:tr w14:paraId="700E5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08F05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67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657A5B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田  源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245084C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6FA7281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15623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689B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1E55C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84" w:lineRule="exact"/>
              <w:ind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68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AF1E60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杜思远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98530C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75DF4A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AC50C3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南阳市宛城区汉冢乡卫生院</w:t>
            </w:r>
          </w:p>
        </w:tc>
      </w:tr>
      <w:tr w14:paraId="3AB92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8EE44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</w:rPr>
              <w:t>-合理用药和药物安全</w:t>
            </w:r>
          </w:p>
        </w:tc>
      </w:tr>
      <w:tr w14:paraId="29DE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278FD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69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F6CB3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郑芝欣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2580BAF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69C6D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主任药师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01EF9D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7A2F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09B72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70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0D4B3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邹  乔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7E366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E3A6BE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主管药师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D0282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6D1E3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0311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71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35C815C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毕旋律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62403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680B3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D5E9B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320AA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9A6A7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1"/>
              </w:rPr>
              <w:t>-消化系统疾病防治</w:t>
            </w:r>
          </w:p>
        </w:tc>
      </w:tr>
      <w:tr w14:paraId="3BDB5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BF6A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72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2D26104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倪  猛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0DEB3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3E35958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1C52F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195C1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3E7F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73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36FAEF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朱海超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D686A9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3F843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02024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7182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2D022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74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3CD971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孙文娟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1FADAD8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35DD98D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1564C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48051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47687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75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60DCFE3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杨艳丽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1FE30EF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133D3E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DC2C3F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46361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9CFA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76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7F3CD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魏江华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11082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923796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9EB70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南阳市第八人民医院</w:t>
            </w:r>
          </w:p>
        </w:tc>
      </w:tr>
      <w:tr w14:paraId="21F6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85F15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-泌尿系统及肾脏疾病防治</w:t>
            </w:r>
          </w:p>
        </w:tc>
      </w:tr>
      <w:tr w14:paraId="6ED78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562A4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77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DEF6A6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李明林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583582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A10B40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18304E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2D304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241D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78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F317D6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晗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998FFD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26ADBE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65B599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234D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8EF3F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361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</w:rPr>
              <w:t>-输血医学及血液病防治</w:t>
            </w:r>
          </w:p>
        </w:tc>
      </w:tr>
      <w:tr w14:paraId="335C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BAFA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79</w:t>
            </w:r>
          </w:p>
        </w:tc>
        <w:tc>
          <w:tcPr>
            <w:tcW w:w="616" w:type="pct"/>
            <w:gridSpan w:val="3"/>
            <w:vAlign w:val="top"/>
          </w:tcPr>
          <w:p w14:paraId="552980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韩金威</w:t>
            </w:r>
          </w:p>
        </w:tc>
        <w:tc>
          <w:tcPr>
            <w:tcW w:w="507" w:type="pct"/>
            <w:gridSpan w:val="3"/>
            <w:vAlign w:val="top"/>
          </w:tcPr>
          <w:p w14:paraId="3E0AB76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vAlign w:val="top"/>
          </w:tcPr>
          <w:p w14:paraId="04B270D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副主任技师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vAlign w:val="top"/>
          </w:tcPr>
          <w:p w14:paraId="1D08946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南阳市中心血站</w:t>
            </w:r>
          </w:p>
        </w:tc>
      </w:tr>
      <w:tr w14:paraId="3542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30C04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7"/>
                <w:szCs w:val="27"/>
                <w:lang w:val="en-US" w:eastAsia="zh-CN"/>
              </w:rPr>
              <w:t>80</w:t>
            </w:r>
          </w:p>
        </w:tc>
        <w:tc>
          <w:tcPr>
            <w:tcW w:w="616" w:type="pct"/>
            <w:gridSpan w:val="3"/>
            <w:vAlign w:val="top"/>
          </w:tcPr>
          <w:p w14:paraId="454FC16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祁显冰</w:t>
            </w:r>
          </w:p>
        </w:tc>
        <w:tc>
          <w:tcPr>
            <w:tcW w:w="507" w:type="pct"/>
            <w:gridSpan w:val="3"/>
            <w:vAlign w:val="top"/>
          </w:tcPr>
          <w:p w14:paraId="291DCE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vAlign w:val="top"/>
          </w:tcPr>
          <w:p w14:paraId="060C82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vAlign w:val="top"/>
          </w:tcPr>
          <w:p w14:paraId="7A31ADC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南阳市中心血站</w:t>
            </w:r>
          </w:p>
        </w:tc>
      </w:tr>
      <w:tr w14:paraId="456F1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4841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81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43D6D6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姚金晓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163CDE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E1126E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5A66D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64F33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0385E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361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position w:val="1"/>
              </w:rPr>
              <w:t>-风湿病与自身免疫病防治</w:t>
            </w:r>
          </w:p>
        </w:tc>
      </w:tr>
      <w:tr w14:paraId="76EA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71A9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82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E47E02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冯要菊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420AB7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2E19D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64F9D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78C49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0DD9A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83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7FD7DF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姜克悦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56ADA83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025D908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9AD3E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39BD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FD8FF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position w:val="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position w:val="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position w:val="1"/>
              </w:rPr>
              <w:t>-普通外科</w:t>
            </w:r>
          </w:p>
        </w:tc>
      </w:tr>
      <w:tr w14:paraId="583D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160A0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84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4EDCB74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景小松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887D5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377758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62EA3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1045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B9E3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85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4B2DA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侯显会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F907A2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73656F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506209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2021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C226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86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442256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白鸿太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1A2EE67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166280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7E0AD8A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6B519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A737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87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7F69891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  昆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7D7CBB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187B6AD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3B071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2EC37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E19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84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88</w:t>
            </w:r>
          </w:p>
        </w:tc>
        <w:tc>
          <w:tcPr>
            <w:tcW w:w="616" w:type="pct"/>
            <w:gridSpan w:val="3"/>
            <w:vAlign w:val="top"/>
          </w:tcPr>
          <w:p w14:paraId="67165A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闫  雷</w:t>
            </w:r>
          </w:p>
        </w:tc>
        <w:tc>
          <w:tcPr>
            <w:tcW w:w="507" w:type="pct"/>
            <w:gridSpan w:val="3"/>
            <w:vAlign w:val="top"/>
          </w:tcPr>
          <w:p w14:paraId="1997D2F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vAlign w:val="top"/>
          </w:tcPr>
          <w:p w14:paraId="7C850F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vAlign w:val="top"/>
          </w:tcPr>
          <w:p w14:paraId="6041CD3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  <w:tr w14:paraId="2755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DE9E3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position w:val="1"/>
              </w:rPr>
              <w:t>-骨科疾病防治</w:t>
            </w:r>
          </w:p>
        </w:tc>
      </w:tr>
      <w:tr w14:paraId="600E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0EBF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89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67846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刘传见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96FB0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5065D5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B1ED4A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31D8D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2D42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90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20FE3E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党  兴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4F755B7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76FDCB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06C12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37BE8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F97F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4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</w:rPr>
              <w:t>-急诊及重症医学</w:t>
            </w:r>
          </w:p>
        </w:tc>
      </w:tr>
      <w:tr w14:paraId="785A6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5C8D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91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BB0226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郑喜胜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F329C9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A4664B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12BFFD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78F6E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95F5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92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30D3364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闫伟华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A8929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63AD57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96DCB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6CBC6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116C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93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2E2789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京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2C238E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29C60FD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D5144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1BA0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6B4E3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94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79C5835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牛耕野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7DC6EA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center"/>
          </w:tcPr>
          <w:p w14:paraId="0583C70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主管护师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3CF409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1483C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27DD8D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95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BF643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孙  辉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3AC1F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28F0CB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F23EC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2A3A0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7D754A2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96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8389B1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朱  峰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65D07EE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6B86E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2E2674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18F54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CA35E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360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1"/>
              </w:rPr>
              <w:t>-近视防控及眼科疾病防治</w:t>
            </w:r>
          </w:p>
        </w:tc>
      </w:tr>
      <w:tr w14:paraId="12C68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76EA40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97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D62296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刘军磊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23AE632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207569A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503441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南阳市眼科医院</w:t>
            </w:r>
          </w:p>
        </w:tc>
      </w:tr>
      <w:tr w14:paraId="64C5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44A7844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98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08EA6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胡贤丽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54DB9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6D961CA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460C2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南阳市眼科医院</w:t>
            </w:r>
          </w:p>
        </w:tc>
      </w:tr>
      <w:tr w14:paraId="27FDC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1A59F99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99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8769BC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郭华勤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E2FDE8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5BBF1AE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36BBE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南阳市眼科医院</w:t>
            </w:r>
          </w:p>
        </w:tc>
      </w:tr>
      <w:tr w14:paraId="5950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48DA153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100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10592BA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姚  连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2CB922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2BC004A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副主任护师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81D2C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南阳市眼科医院</w:t>
            </w:r>
          </w:p>
        </w:tc>
      </w:tr>
      <w:tr w14:paraId="4D90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128BCD9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101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0A79973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朱旭双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313015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1CFA15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主管技师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46DD078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南阳市眼科医院</w:t>
            </w:r>
          </w:p>
        </w:tc>
      </w:tr>
      <w:tr w14:paraId="300B9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75B6C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102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A9330B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  娜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102679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315D5DC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CC049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6CDE4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52E75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103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6FF008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张长林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300F1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F520EC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0870E3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74D85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67BA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1"/>
              </w:rPr>
              <w:t>-耳鼻喉疾病防治</w:t>
            </w:r>
          </w:p>
        </w:tc>
      </w:tr>
      <w:tr w14:paraId="080C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top"/>
          </w:tcPr>
          <w:p w14:paraId="70510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104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8C7478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陈文琼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028043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722103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EEF8E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489CF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shd w:val="clear"/>
            <w:vAlign w:val="center"/>
          </w:tcPr>
          <w:p w14:paraId="20B64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105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442E31F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李振刚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4AAF2A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E09151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37E8F7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南阳医专三附院</w:t>
            </w:r>
          </w:p>
        </w:tc>
      </w:tr>
      <w:tr w14:paraId="5BE6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F08C2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position w:val="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position w:val="1"/>
              </w:rPr>
              <w:t>-口腔健康</w:t>
            </w:r>
          </w:p>
        </w:tc>
      </w:tr>
      <w:tr w14:paraId="31377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4E3CC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106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5C3DC1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李文萍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00C974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1938E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2A9D0B1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513C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center"/>
          </w:tcPr>
          <w:p w14:paraId="6DE4D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107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7BC1FE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  琰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5BA729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4E2CD1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208AD6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73B33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</w:tcBorders>
            <w:vAlign w:val="top"/>
          </w:tcPr>
          <w:p w14:paraId="2032A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108</w:t>
            </w:r>
          </w:p>
        </w:tc>
        <w:tc>
          <w:tcPr>
            <w:tcW w:w="616" w:type="pct"/>
            <w:gridSpan w:val="3"/>
            <w:shd w:val="clear" w:color="auto" w:fill="auto"/>
            <w:vAlign w:val="top"/>
          </w:tcPr>
          <w:p w14:paraId="3434E8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  倩</w:t>
            </w:r>
          </w:p>
        </w:tc>
        <w:tc>
          <w:tcPr>
            <w:tcW w:w="507" w:type="pct"/>
            <w:gridSpan w:val="3"/>
            <w:shd w:val="clear" w:color="auto" w:fill="auto"/>
            <w:vAlign w:val="top"/>
          </w:tcPr>
          <w:p w14:paraId="76104F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shd w:val="clear" w:color="auto" w:fill="auto"/>
            <w:vAlign w:val="top"/>
          </w:tcPr>
          <w:p w14:paraId="022F7CE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56" w:type="pct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52C57C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74342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2D7E6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1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1"/>
              </w:rPr>
              <w:t>-皮肤病与性病防治</w:t>
            </w:r>
          </w:p>
        </w:tc>
      </w:tr>
      <w:tr w14:paraId="5B53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3C7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109</w:t>
            </w:r>
          </w:p>
        </w:tc>
        <w:tc>
          <w:tcPr>
            <w:tcW w:w="616" w:type="pct"/>
            <w:gridSpan w:val="3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16E4A1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  兵</w:t>
            </w:r>
          </w:p>
        </w:tc>
        <w:tc>
          <w:tcPr>
            <w:tcW w:w="507" w:type="pct"/>
            <w:gridSpan w:val="3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38851B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1613E7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A04BE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6AC2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4" w:type="pct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F070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110</w:t>
            </w:r>
          </w:p>
        </w:tc>
        <w:tc>
          <w:tcPr>
            <w:tcW w:w="616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DE386C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马  卉</w:t>
            </w:r>
          </w:p>
        </w:tc>
        <w:tc>
          <w:tcPr>
            <w:tcW w:w="507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6D723A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4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EE18C6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56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758C6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2AC0E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67095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361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position w:val="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position w:val="1"/>
              </w:rPr>
              <w:t>-康复与理疗</w:t>
            </w:r>
          </w:p>
        </w:tc>
      </w:tr>
      <w:tr w14:paraId="2D535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vAlign w:val="center"/>
          </w:tcPr>
          <w:p w14:paraId="51A91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111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6B2F52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王宛鹏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4B30301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4CE7BB0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副主任技师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F32EC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南阳市康复医院</w:t>
            </w:r>
          </w:p>
        </w:tc>
      </w:tr>
      <w:tr w14:paraId="5538F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shd w:val="clear"/>
            <w:vAlign w:val="center"/>
          </w:tcPr>
          <w:p w14:paraId="05163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112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727283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姬鹏博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03E907A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1344053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E34147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南阳市康复医院</w:t>
            </w:r>
          </w:p>
        </w:tc>
      </w:tr>
      <w:tr w14:paraId="4BB48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shd w:val="clear"/>
            <w:vAlign w:val="center"/>
          </w:tcPr>
          <w:p w14:paraId="0642B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113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212B315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韩  娟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4E2D2E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79876A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F5D4A9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南阳市第二人民医院</w:t>
            </w:r>
          </w:p>
        </w:tc>
      </w:tr>
      <w:tr w14:paraId="50384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30633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362" w:lineRule="exact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position w:val="1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/>
                <w:bCs/>
                <w:spacing w:val="-18"/>
                <w:position w:val="1"/>
              </w:rPr>
              <w:t>-中医药</w:t>
            </w:r>
          </w:p>
        </w:tc>
      </w:tr>
      <w:tr w14:paraId="0FD6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shd w:val="clear"/>
            <w:vAlign w:val="center"/>
          </w:tcPr>
          <w:p w14:paraId="704E5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114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11FC3F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李向辉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050738C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09EFF67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BA8DBA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南阳市中心医院</w:t>
            </w:r>
          </w:p>
        </w:tc>
      </w:tr>
      <w:tr w14:paraId="2531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shd w:val="clear"/>
            <w:vAlign w:val="center"/>
          </w:tcPr>
          <w:p w14:paraId="419D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115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6CE94B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徐艳琴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7E5F6C0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4215880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65DB2B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南阳医专一附院</w:t>
            </w:r>
          </w:p>
        </w:tc>
      </w:tr>
      <w:tr w14:paraId="4029C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shd w:val="clear"/>
            <w:vAlign w:val="center"/>
          </w:tcPr>
          <w:p w14:paraId="5C877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="0"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116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4EEE73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张  永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50F68A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00551A7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DB87F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南阳市口腔医院</w:t>
            </w:r>
          </w:p>
        </w:tc>
      </w:tr>
      <w:tr w14:paraId="39C47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6" w:type="pct"/>
            <w:tcBorders>
              <w:left w:val="single" w:color="000000" w:sz="6" w:space="0"/>
            </w:tcBorders>
            <w:vAlign w:val="center"/>
          </w:tcPr>
          <w:p w14:paraId="52597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117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593981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王希瑞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</w:tcPr>
          <w:p w14:paraId="6B151B1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14:paraId="33125F3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副主任医师</w:t>
            </w:r>
          </w:p>
        </w:tc>
        <w:tc>
          <w:tcPr>
            <w:tcW w:w="2295" w:type="pct"/>
            <w:gridSpan w:val="3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0EB157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南阳市第一人民医院</w:t>
            </w:r>
          </w:p>
        </w:tc>
      </w:tr>
      <w:tr w14:paraId="1ED9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06" w:type="pct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A654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85" w:lineRule="exact"/>
              <w:ind w:leftChars="0" w:firstLine="270" w:firstLineChars="100"/>
              <w:jc w:val="both"/>
              <w:textAlignment w:val="baseline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118</w:t>
            </w:r>
          </w:p>
        </w:tc>
        <w:tc>
          <w:tcPr>
            <w:tcW w:w="593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767939A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黄畅花</w:t>
            </w:r>
          </w:p>
        </w:tc>
        <w:tc>
          <w:tcPr>
            <w:tcW w:w="507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6B00D1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1096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DC4E05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主治医师</w:t>
            </w:r>
          </w:p>
        </w:tc>
        <w:tc>
          <w:tcPr>
            <w:tcW w:w="2295" w:type="pct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AE321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1" w:lineRule="exact"/>
              <w:ind w:left="162" w:left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南阳油田总医院</w:t>
            </w:r>
          </w:p>
        </w:tc>
      </w:tr>
    </w:tbl>
    <w:p w14:paraId="3D729085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887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1AFFA"/>
    <w:multiLevelType w:val="singleLevel"/>
    <w:tmpl w:val="F0C1AFFA"/>
    <w:lvl w:ilvl="0" w:tentative="0">
      <w:start w:val="32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26CE892A"/>
    <w:multiLevelType w:val="singleLevel"/>
    <w:tmpl w:val="26CE892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56BF70A6"/>
    <w:multiLevelType w:val="singleLevel"/>
    <w:tmpl w:val="56BF70A6"/>
    <w:lvl w:ilvl="0" w:tentative="0">
      <w:start w:val="44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70CCA"/>
    <w:rsid w:val="031B4FF0"/>
    <w:rsid w:val="035E0FE2"/>
    <w:rsid w:val="05D37F4A"/>
    <w:rsid w:val="063F1112"/>
    <w:rsid w:val="06601CDF"/>
    <w:rsid w:val="06B533ED"/>
    <w:rsid w:val="0850534E"/>
    <w:rsid w:val="0A2F7000"/>
    <w:rsid w:val="0E3D7681"/>
    <w:rsid w:val="0E5E4367"/>
    <w:rsid w:val="0E9B4D30"/>
    <w:rsid w:val="0F5B173B"/>
    <w:rsid w:val="0FE4264A"/>
    <w:rsid w:val="10BE10ED"/>
    <w:rsid w:val="168626AD"/>
    <w:rsid w:val="16F5513D"/>
    <w:rsid w:val="176448E6"/>
    <w:rsid w:val="193A4407"/>
    <w:rsid w:val="19EB5D6A"/>
    <w:rsid w:val="1A9B3966"/>
    <w:rsid w:val="1AD32DE5"/>
    <w:rsid w:val="1BA2381C"/>
    <w:rsid w:val="1BF3382C"/>
    <w:rsid w:val="1E7E1EBC"/>
    <w:rsid w:val="1EB51D82"/>
    <w:rsid w:val="1F997A7D"/>
    <w:rsid w:val="22C239AC"/>
    <w:rsid w:val="241815EB"/>
    <w:rsid w:val="255D1A5A"/>
    <w:rsid w:val="25801F7E"/>
    <w:rsid w:val="260B3AE0"/>
    <w:rsid w:val="27AC35F6"/>
    <w:rsid w:val="2A302BA7"/>
    <w:rsid w:val="2BF87197"/>
    <w:rsid w:val="2D8469EC"/>
    <w:rsid w:val="2EDB00A9"/>
    <w:rsid w:val="2F5C4936"/>
    <w:rsid w:val="2FED3DE1"/>
    <w:rsid w:val="312B7A5C"/>
    <w:rsid w:val="32B56FBF"/>
    <w:rsid w:val="345246CD"/>
    <w:rsid w:val="36463828"/>
    <w:rsid w:val="36E52EFD"/>
    <w:rsid w:val="37E62B54"/>
    <w:rsid w:val="389B5E3B"/>
    <w:rsid w:val="38A3317E"/>
    <w:rsid w:val="38D35375"/>
    <w:rsid w:val="3A3758E9"/>
    <w:rsid w:val="3A3E6C77"/>
    <w:rsid w:val="3A451DB4"/>
    <w:rsid w:val="3A4A5391"/>
    <w:rsid w:val="3AC113B0"/>
    <w:rsid w:val="3C8538B9"/>
    <w:rsid w:val="404A754B"/>
    <w:rsid w:val="420267DC"/>
    <w:rsid w:val="42084BCD"/>
    <w:rsid w:val="42FC2151"/>
    <w:rsid w:val="43A37B4B"/>
    <w:rsid w:val="44D34460"/>
    <w:rsid w:val="46771EAF"/>
    <w:rsid w:val="475B13E7"/>
    <w:rsid w:val="47F06B9F"/>
    <w:rsid w:val="495F7421"/>
    <w:rsid w:val="49B24CA3"/>
    <w:rsid w:val="4B761623"/>
    <w:rsid w:val="4C5854A8"/>
    <w:rsid w:val="50A968F4"/>
    <w:rsid w:val="515801C7"/>
    <w:rsid w:val="528F7C18"/>
    <w:rsid w:val="539052B7"/>
    <w:rsid w:val="5425621F"/>
    <w:rsid w:val="553C5B31"/>
    <w:rsid w:val="553D7E00"/>
    <w:rsid w:val="560014D9"/>
    <w:rsid w:val="5D521F6E"/>
    <w:rsid w:val="5D834E78"/>
    <w:rsid w:val="5F0E7A57"/>
    <w:rsid w:val="60DF620F"/>
    <w:rsid w:val="60F17CF0"/>
    <w:rsid w:val="60FD6695"/>
    <w:rsid w:val="62214605"/>
    <w:rsid w:val="64C74A05"/>
    <w:rsid w:val="65A842A2"/>
    <w:rsid w:val="672E35E7"/>
    <w:rsid w:val="69DD3EF6"/>
    <w:rsid w:val="69F30635"/>
    <w:rsid w:val="6B3B6738"/>
    <w:rsid w:val="6B7A238B"/>
    <w:rsid w:val="6C471E85"/>
    <w:rsid w:val="6C983361"/>
    <w:rsid w:val="6CC4275D"/>
    <w:rsid w:val="6D8079F9"/>
    <w:rsid w:val="6DC02F24"/>
    <w:rsid w:val="6DC04D4B"/>
    <w:rsid w:val="6E3B1F92"/>
    <w:rsid w:val="70F532B7"/>
    <w:rsid w:val="71C11FB4"/>
    <w:rsid w:val="71C6186B"/>
    <w:rsid w:val="7268185B"/>
    <w:rsid w:val="72A67CBB"/>
    <w:rsid w:val="76597EAB"/>
    <w:rsid w:val="76783DB3"/>
    <w:rsid w:val="780D320A"/>
    <w:rsid w:val="783367C7"/>
    <w:rsid w:val="7CA943D8"/>
    <w:rsid w:val="7CC540B3"/>
    <w:rsid w:val="7D875B49"/>
    <w:rsid w:val="7F250E39"/>
    <w:rsid w:val="7FB51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2237</Words>
  <Characters>2370</Characters>
  <TotalTime>4</TotalTime>
  <ScaleCrop>false</ScaleCrop>
  <LinksUpToDate>false</LinksUpToDate>
  <CharactersWithSpaces>2458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2025-05-15T11:50:00Z</dcterms:created>
  <dc:creator>Administrator</dc:creator>
  <cp:lastModifiedBy>曾莹楠</cp:lastModifiedBy>
  <dcterms:modified xsi:type="dcterms:W3CDTF">2026-02-06T09:13:50Z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2026-02-02T10:27:26Z</vt:filetime>
  </property>
  <property fmtid="{D5CDD505-2E9C-101B-9397-08002B2CF9AE}" pid="4" name="KSOTemplateDocerSaveRecord">
    <vt:lpwstr>eyJoZGlkIjoiYTc1Y2YwYWE1OWFiMjQzZDVjMzQyMzExNjdlOTU5OTAiLCJ1c2VySWQiOiIxNjM3NzUxOTU5In0=</vt:lpwstr>
  </property>
  <property fmtid="{D5CDD505-2E9C-101B-9397-08002B2CF9AE}" pid="5" name="KSOProductBuildVer">
    <vt:lpwstr>2052-12.1.0.24657</vt:lpwstr>
  </property>
  <property fmtid="{D5CDD505-2E9C-101B-9397-08002B2CF9AE}" pid="6" name="ICV">
    <vt:lpwstr>8FACB2F1B6BD4536824CD1802147BAFB_13</vt:lpwstr>
  </property>
</Properties>
</file>