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CFF" w:rsidRDefault="00E652DA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南阳市体育事业发展中心</w:t>
      </w:r>
    </w:p>
    <w:p w:rsidR="00E40CFF" w:rsidRDefault="00E652DA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202</w:t>
      </w:r>
      <w:r>
        <w:rPr>
          <w:b/>
          <w:bCs/>
          <w:sz w:val="28"/>
          <w:szCs w:val="28"/>
        </w:rPr>
        <w:t>6</w:t>
      </w:r>
      <w:r>
        <w:rPr>
          <w:rFonts w:hint="eastAsia"/>
          <w:b/>
          <w:bCs/>
          <w:sz w:val="28"/>
          <w:szCs w:val="28"/>
        </w:rPr>
        <w:t>年网球场</w:t>
      </w:r>
      <w:proofErr w:type="gramStart"/>
      <w:r>
        <w:rPr>
          <w:rFonts w:hint="eastAsia"/>
          <w:b/>
          <w:bCs/>
          <w:sz w:val="28"/>
          <w:szCs w:val="28"/>
        </w:rPr>
        <w:t>免费低</w:t>
      </w:r>
      <w:proofErr w:type="gramEnd"/>
      <w:r>
        <w:rPr>
          <w:rFonts w:hint="eastAsia"/>
          <w:b/>
          <w:bCs/>
          <w:sz w:val="28"/>
          <w:szCs w:val="28"/>
        </w:rPr>
        <w:t>收费开放方案</w:t>
      </w:r>
    </w:p>
    <w:p w:rsidR="00E40CFF" w:rsidRDefault="00E652DA">
      <w:pPr>
        <w:ind w:firstLineChars="200" w:firstLine="480"/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根据《公共体育场馆面向社会免费或低收费开放补助资金管理办法》《公共体育场馆基本公共服务规范》要求，结合南阳市体育事业发展中心网球场实际情况，</w:t>
      </w:r>
      <w:r>
        <w:rPr>
          <w:rFonts w:asciiTheme="minorEastAsia" w:hAnsiTheme="minorEastAsia" w:cstheme="minorEastAsia" w:hint="eastAsia"/>
          <w:sz w:val="24"/>
        </w:rPr>
        <w:t>现将</w:t>
      </w:r>
      <w:r>
        <w:rPr>
          <w:rFonts w:asciiTheme="minorEastAsia" w:hAnsiTheme="minorEastAsia" w:cstheme="minorEastAsia" w:hint="eastAsia"/>
          <w:sz w:val="24"/>
        </w:rPr>
        <w:t>2026</w:t>
      </w:r>
      <w:r>
        <w:rPr>
          <w:rFonts w:asciiTheme="minorEastAsia" w:hAnsiTheme="minorEastAsia" w:cstheme="minorEastAsia" w:hint="eastAsia"/>
          <w:sz w:val="24"/>
        </w:rPr>
        <w:t>年网球场</w:t>
      </w:r>
      <w:proofErr w:type="gramStart"/>
      <w:r>
        <w:rPr>
          <w:rFonts w:asciiTheme="minorEastAsia" w:hAnsiTheme="minorEastAsia" w:cstheme="minorEastAsia" w:hint="eastAsia"/>
          <w:sz w:val="24"/>
        </w:rPr>
        <w:t>免费低</w:t>
      </w:r>
      <w:proofErr w:type="gramEnd"/>
      <w:r>
        <w:rPr>
          <w:rFonts w:asciiTheme="minorEastAsia" w:hAnsiTheme="minorEastAsia" w:cstheme="minorEastAsia" w:hint="eastAsia"/>
          <w:sz w:val="24"/>
        </w:rPr>
        <w:t>收费</w:t>
      </w:r>
      <w:r>
        <w:rPr>
          <w:rFonts w:asciiTheme="minorEastAsia" w:hAnsiTheme="minorEastAsia" w:cstheme="minorEastAsia" w:hint="eastAsia"/>
          <w:sz w:val="24"/>
        </w:rPr>
        <w:t>开放方案</w:t>
      </w:r>
      <w:r>
        <w:rPr>
          <w:rFonts w:asciiTheme="minorEastAsia" w:hAnsiTheme="minorEastAsia" w:cstheme="minorEastAsia" w:hint="eastAsia"/>
          <w:sz w:val="24"/>
        </w:rPr>
        <w:t>公布</w:t>
      </w:r>
      <w:r>
        <w:rPr>
          <w:rFonts w:asciiTheme="minorEastAsia" w:hAnsiTheme="minorEastAsia" w:cstheme="minorEastAsia" w:hint="eastAsia"/>
          <w:sz w:val="24"/>
        </w:rPr>
        <w:t>如下</w:t>
      </w:r>
      <w:r>
        <w:rPr>
          <w:rFonts w:asciiTheme="minorEastAsia" w:hAnsiTheme="minorEastAsia" w:cstheme="minorEastAsia" w:hint="eastAsia"/>
          <w:sz w:val="24"/>
        </w:rPr>
        <w:t>:</w:t>
      </w:r>
    </w:p>
    <w:p w:rsidR="00E40CFF" w:rsidRDefault="00E40CFF">
      <w:pPr>
        <w:jc w:val="left"/>
        <w:rPr>
          <w:b/>
          <w:bCs/>
          <w:sz w:val="24"/>
        </w:rPr>
      </w:pPr>
    </w:p>
    <w:p w:rsidR="00E40CFF" w:rsidRDefault="00E652DA">
      <w:pPr>
        <w:jc w:val="left"/>
        <w:rPr>
          <w:rFonts w:asciiTheme="minorEastAsia" w:hAnsiTheme="minorEastAsia" w:cstheme="minorEastAsia"/>
          <w:b/>
          <w:bCs/>
          <w:sz w:val="24"/>
        </w:rPr>
      </w:pPr>
      <w:r>
        <w:rPr>
          <w:rFonts w:asciiTheme="minorEastAsia" w:hAnsiTheme="minorEastAsia" w:cstheme="minorEastAsia" w:hint="eastAsia"/>
          <w:b/>
          <w:bCs/>
          <w:sz w:val="24"/>
        </w:rPr>
        <w:t>一、网球场简介</w:t>
      </w:r>
    </w:p>
    <w:p w:rsidR="00E40CFF" w:rsidRDefault="00E652DA">
      <w:pPr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南阳市体育事业发展中心网球场位于滨河</w:t>
      </w:r>
      <w:r>
        <w:rPr>
          <w:rFonts w:hint="eastAsia"/>
          <w:sz w:val="24"/>
        </w:rPr>
        <w:t>中</w:t>
      </w:r>
      <w:r>
        <w:rPr>
          <w:rFonts w:hint="eastAsia"/>
          <w:sz w:val="24"/>
        </w:rPr>
        <w:t>路，建有</w:t>
      </w:r>
      <w:r>
        <w:rPr>
          <w:sz w:val="24"/>
        </w:rPr>
        <w:t>4</w:t>
      </w:r>
      <w:r>
        <w:rPr>
          <w:rFonts w:hint="eastAsia"/>
          <w:sz w:val="24"/>
        </w:rPr>
        <w:t>片室外网球场，建筑面积</w:t>
      </w:r>
      <w:r>
        <w:rPr>
          <w:sz w:val="24"/>
        </w:rPr>
        <w:t>2500</w:t>
      </w:r>
      <w:r>
        <w:rPr>
          <w:rFonts w:hint="eastAsia"/>
          <w:sz w:val="24"/>
        </w:rPr>
        <w:t>平方米。主管单位南阳市卫生健康体育委员会，由南阳市体育事业发展中心</w:t>
      </w:r>
      <w:r>
        <w:rPr>
          <w:rFonts w:hint="eastAsia"/>
          <w:sz w:val="24"/>
        </w:rPr>
        <w:t>管理</w:t>
      </w:r>
      <w:r>
        <w:rPr>
          <w:rFonts w:hint="eastAsia"/>
          <w:sz w:val="24"/>
        </w:rPr>
        <w:t>运营</w:t>
      </w:r>
      <w:r>
        <w:rPr>
          <w:rFonts w:hint="eastAsia"/>
          <w:sz w:val="24"/>
        </w:rPr>
        <w:t>。</w:t>
      </w:r>
      <w:r>
        <w:rPr>
          <w:rFonts w:hint="eastAsia"/>
          <w:sz w:val="24"/>
        </w:rPr>
        <w:t>联系电话：</w:t>
      </w:r>
      <w:r>
        <w:rPr>
          <w:rFonts w:hint="eastAsia"/>
          <w:sz w:val="24"/>
        </w:rPr>
        <w:t>0377-63028399</w:t>
      </w:r>
      <w:r>
        <w:rPr>
          <w:rFonts w:hint="eastAsia"/>
          <w:sz w:val="24"/>
        </w:rPr>
        <w:t>。</w:t>
      </w:r>
    </w:p>
    <w:p w:rsidR="00E40CFF" w:rsidRDefault="00E652DA">
      <w:pPr>
        <w:jc w:val="left"/>
        <w:rPr>
          <w:rFonts w:asciiTheme="minorEastAsia" w:hAnsiTheme="minorEastAsia" w:cstheme="minorEastAsia"/>
          <w:b/>
          <w:bCs/>
          <w:sz w:val="24"/>
        </w:rPr>
      </w:pPr>
      <w:r>
        <w:rPr>
          <w:rFonts w:asciiTheme="minorEastAsia" w:hAnsiTheme="minorEastAsia" w:cstheme="minorEastAsia" w:hint="eastAsia"/>
          <w:b/>
          <w:bCs/>
          <w:sz w:val="24"/>
        </w:rPr>
        <w:t>二、免费或低收费开放项目、开放时间及收费标准</w:t>
      </w:r>
    </w:p>
    <w:p w:rsidR="00E40CFF" w:rsidRDefault="00E652DA">
      <w:pPr>
        <w:jc w:val="left"/>
        <w:rPr>
          <w:rFonts w:asciiTheme="minorEastAsia" w:hAnsiTheme="minorEastAsia" w:cstheme="minorEastAsia"/>
          <w:b/>
          <w:bCs/>
          <w:sz w:val="24"/>
        </w:rPr>
      </w:pPr>
      <w:r>
        <w:rPr>
          <w:rFonts w:asciiTheme="minorEastAsia" w:hAnsiTheme="minorEastAsia" w:cstheme="minorEastAsia"/>
          <w:b/>
          <w:bCs/>
          <w:sz w:val="24"/>
        </w:rPr>
        <w:t>（一）开放项目和场地</w:t>
      </w:r>
    </w:p>
    <w:p w:rsidR="00E40CFF" w:rsidRDefault="00E652DA">
      <w:pPr>
        <w:ind w:firstLineChars="300" w:firstLine="720"/>
        <w:jc w:val="left"/>
        <w:rPr>
          <w:sz w:val="24"/>
        </w:rPr>
      </w:pPr>
      <w:r>
        <w:rPr>
          <w:sz w:val="24"/>
        </w:rPr>
        <w:t>开放场地：南阳市体育事业发展中心网球场</w:t>
      </w:r>
    </w:p>
    <w:p w:rsidR="00E40CFF" w:rsidRDefault="00E652DA">
      <w:pPr>
        <w:ind w:firstLineChars="300" w:firstLine="720"/>
        <w:jc w:val="left"/>
        <w:rPr>
          <w:sz w:val="24"/>
        </w:rPr>
      </w:pPr>
      <w:r>
        <w:rPr>
          <w:sz w:val="24"/>
        </w:rPr>
        <w:t>开放项目：网球</w:t>
      </w:r>
    </w:p>
    <w:p w:rsidR="00E40CFF" w:rsidRDefault="00E652DA">
      <w:pPr>
        <w:jc w:val="left"/>
        <w:rPr>
          <w:rFonts w:asciiTheme="minorEastAsia" w:hAnsiTheme="minorEastAsia" w:cstheme="minorEastAsia"/>
          <w:b/>
          <w:bCs/>
          <w:sz w:val="24"/>
        </w:rPr>
      </w:pPr>
      <w:r>
        <w:rPr>
          <w:rFonts w:asciiTheme="minorEastAsia" w:hAnsiTheme="minorEastAsia" w:cstheme="minorEastAsia"/>
          <w:b/>
          <w:bCs/>
          <w:sz w:val="24"/>
        </w:rPr>
        <w:t>（二）开放时间及收费标准</w:t>
      </w:r>
    </w:p>
    <w:p w:rsidR="00E40CFF" w:rsidRDefault="00E652DA">
      <w:pPr>
        <w:jc w:val="center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南阳市体育事业发展中心网球场收费方案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2332"/>
        <w:gridCol w:w="2333"/>
        <w:gridCol w:w="2335"/>
      </w:tblGrid>
      <w:tr w:rsidR="00E40CFF">
        <w:trPr>
          <w:trHeight w:val="291"/>
          <w:jc w:val="center"/>
        </w:trPr>
        <w:tc>
          <w:tcPr>
            <w:tcW w:w="2332" w:type="dxa"/>
          </w:tcPr>
          <w:p w:rsidR="00E40CFF" w:rsidRDefault="00E652DA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/>
                <w:sz w:val="24"/>
              </w:rPr>
              <w:t>开放时间段</w:t>
            </w:r>
          </w:p>
        </w:tc>
        <w:tc>
          <w:tcPr>
            <w:tcW w:w="2333" w:type="dxa"/>
          </w:tcPr>
          <w:p w:rsidR="00E40CFF" w:rsidRDefault="00E652DA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/>
                <w:sz w:val="24"/>
              </w:rPr>
              <w:t>市场价格</w:t>
            </w:r>
          </w:p>
        </w:tc>
        <w:tc>
          <w:tcPr>
            <w:tcW w:w="2335" w:type="dxa"/>
          </w:tcPr>
          <w:p w:rsidR="00E40CFF" w:rsidRDefault="00E652DA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/>
                <w:sz w:val="24"/>
              </w:rPr>
              <w:t>免费或低收费价格</w:t>
            </w:r>
          </w:p>
        </w:tc>
      </w:tr>
      <w:tr w:rsidR="00E40CFF">
        <w:trPr>
          <w:trHeight w:val="291"/>
          <w:jc w:val="center"/>
        </w:trPr>
        <w:tc>
          <w:tcPr>
            <w:tcW w:w="2332" w:type="dxa"/>
            <w:vAlign w:val="center"/>
          </w:tcPr>
          <w:p w:rsidR="00E40CFF" w:rsidRDefault="00E652DA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0</w:t>
            </w:r>
            <w:r>
              <w:rPr>
                <w:rFonts w:asciiTheme="minorEastAsia" w:hAnsiTheme="minorEastAsia" w:cstheme="minorEastAsia"/>
                <w:sz w:val="24"/>
              </w:rPr>
              <w:t>7:00-18:00</w:t>
            </w:r>
          </w:p>
        </w:tc>
        <w:tc>
          <w:tcPr>
            <w:tcW w:w="2333" w:type="dxa"/>
            <w:vAlign w:val="center"/>
          </w:tcPr>
          <w:p w:rsidR="00E40CFF" w:rsidRDefault="00E652DA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/>
                <w:sz w:val="24"/>
              </w:rPr>
              <w:t>80</w:t>
            </w:r>
            <w:r>
              <w:rPr>
                <w:rFonts w:asciiTheme="minorEastAsia" w:hAnsiTheme="minorEastAsia" w:cstheme="minorEastAsia"/>
                <w:sz w:val="24"/>
              </w:rPr>
              <w:t>元</w:t>
            </w:r>
            <w:r>
              <w:rPr>
                <w:rFonts w:asciiTheme="minorEastAsia" w:hAnsiTheme="minorEastAsia" w:cstheme="minorEastAsia" w:hint="eastAsia"/>
                <w:sz w:val="24"/>
              </w:rPr>
              <w:t>/</w:t>
            </w:r>
            <w:r>
              <w:rPr>
                <w:rFonts w:asciiTheme="minorEastAsia" w:hAnsiTheme="minorEastAsia" w:cstheme="minorEastAsia" w:hint="eastAsia"/>
                <w:sz w:val="24"/>
              </w:rPr>
              <w:t>每小时</w:t>
            </w:r>
          </w:p>
        </w:tc>
        <w:tc>
          <w:tcPr>
            <w:tcW w:w="2335" w:type="dxa"/>
            <w:vAlign w:val="center"/>
          </w:tcPr>
          <w:p w:rsidR="00E40CFF" w:rsidRDefault="00E652DA">
            <w:pPr>
              <w:spacing w:line="60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/>
                <w:sz w:val="24"/>
              </w:rPr>
              <w:t>免费</w:t>
            </w:r>
          </w:p>
        </w:tc>
      </w:tr>
      <w:tr w:rsidR="00E40CFF">
        <w:trPr>
          <w:trHeight w:val="291"/>
          <w:jc w:val="center"/>
        </w:trPr>
        <w:tc>
          <w:tcPr>
            <w:tcW w:w="2332" w:type="dxa"/>
            <w:vAlign w:val="center"/>
          </w:tcPr>
          <w:p w:rsidR="00E40CFF" w:rsidRDefault="00E652DA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/>
                <w:sz w:val="24"/>
              </w:rPr>
              <w:t>18:00-22:00</w:t>
            </w:r>
          </w:p>
        </w:tc>
        <w:tc>
          <w:tcPr>
            <w:tcW w:w="2333" w:type="dxa"/>
            <w:vAlign w:val="center"/>
          </w:tcPr>
          <w:p w:rsidR="00E40CFF" w:rsidRDefault="00E652DA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/>
                <w:sz w:val="24"/>
              </w:rPr>
              <w:t>120</w:t>
            </w:r>
            <w:r>
              <w:rPr>
                <w:rFonts w:asciiTheme="minorEastAsia" w:hAnsiTheme="minorEastAsia" w:cstheme="minorEastAsia"/>
                <w:sz w:val="24"/>
              </w:rPr>
              <w:t>元</w:t>
            </w:r>
            <w:r>
              <w:rPr>
                <w:rFonts w:asciiTheme="minorEastAsia" w:hAnsiTheme="minorEastAsia" w:cstheme="minorEastAsia" w:hint="eastAsia"/>
                <w:sz w:val="24"/>
              </w:rPr>
              <w:t>/</w:t>
            </w:r>
            <w:r>
              <w:rPr>
                <w:rFonts w:asciiTheme="minorEastAsia" w:hAnsiTheme="minorEastAsia" w:cstheme="minorEastAsia" w:hint="eastAsia"/>
                <w:sz w:val="24"/>
              </w:rPr>
              <w:t>每小时</w:t>
            </w:r>
          </w:p>
        </w:tc>
        <w:tc>
          <w:tcPr>
            <w:tcW w:w="2335" w:type="dxa"/>
            <w:vAlign w:val="center"/>
          </w:tcPr>
          <w:p w:rsidR="00E40CFF" w:rsidRDefault="00E652DA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/>
                <w:sz w:val="24"/>
              </w:rPr>
              <w:t>40</w:t>
            </w:r>
            <w:r>
              <w:rPr>
                <w:rFonts w:asciiTheme="minorEastAsia" w:hAnsiTheme="minorEastAsia" w:cstheme="minorEastAsia"/>
                <w:sz w:val="24"/>
              </w:rPr>
              <w:t>元</w:t>
            </w:r>
            <w:r>
              <w:rPr>
                <w:rFonts w:asciiTheme="minorEastAsia" w:hAnsiTheme="minorEastAsia" w:cstheme="minorEastAsia" w:hint="eastAsia"/>
                <w:sz w:val="24"/>
              </w:rPr>
              <w:t>/</w:t>
            </w:r>
            <w:r>
              <w:rPr>
                <w:rFonts w:asciiTheme="minorEastAsia" w:hAnsiTheme="minorEastAsia" w:cstheme="minorEastAsia" w:hint="eastAsia"/>
                <w:sz w:val="24"/>
              </w:rPr>
              <w:t>每小时</w:t>
            </w:r>
          </w:p>
        </w:tc>
      </w:tr>
      <w:tr w:rsidR="00E40CFF">
        <w:trPr>
          <w:trHeight w:val="291"/>
          <w:jc w:val="center"/>
        </w:trPr>
        <w:tc>
          <w:tcPr>
            <w:tcW w:w="2332" w:type="dxa"/>
            <w:vAlign w:val="center"/>
          </w:tcPr>
          <w:p w:rsidR="00E40CFF" w:rsidRDefault="00E652DA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/>
                <w:sz w:val="24"/>
              </w:rPr>
              <w:t>全民健身日</w:t>
            </w:r>
          </w:p>
        </w:tc>
        <w:tc>
          <w:tcPr>
            <w:tcW w:w="4668" w:type="dxa"/>
            <w:gridSpan w:val="2"/>
            <w:vAlign w:val="center"/>
          </w:tcPr>
          <w:p w:rsidR="00E40CFF" w:rsidRDefault="00E652DA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07:00</w:t>
            </w:r>
            <w:r>
              <w:rPr>
                <w:rFonts w:asciiTheme="minorEastAsia" w:hAnsiTheme="minorEastAsia" w:cstheme="minorEastAsia"/>
                <w:sz w:val="24"/>
              </w:rPr>
              <w:t xml:space="preserve">-18:00 </w:t>
            </w:r>
            <w:r>
              <w:rPr>
                <w:rFonts w:asciiTheme="minorEastAsia" w:hAnsiTheme="minorEastAsia" w:cstheme="minorEastAsia"/>
                <w:sz w:val="24"/>
              </w:rPr>
              <w:t>免费</w:t>
            </w:r>
          </w:p>
        </w:tc>
      </w:tr>
      <w:tr w:rsidR="00E40CFF">
        <w:trPr>
          <w:trHeight w:val="291"/>
          <w:jc w:val="center"/>
        </w:trPr>
        <w:tc>
          <w:tcPr>
            <w:tcW w:w="7000" w:type="dxa"/>
            <w:gridSpan w:val="3"/>
            <w:vAlign w:val="center"/>
          </w:tcPr>
          <w:p w:rsidR="00E40CFF" w:rsidRDefault="00E652DA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备注：低收费场地需提前</w:t>
            </w:r>
            <w:r>
              <w:rPr>
                <w:rFonts w:asciiTheme="minorEastAsia" w:hAnsiTheme="minorEastAsia" w:cstheme="minorEastAsia" w:hint="eastAsia"/>
                <w:sz w:val="24"/>
              </w:rPr>
              <w:t>1</w:t>
            </w:r>
            <w:r>
              <w:rPr>
                <w:rFonts w:asciiTheme="minorEastAsia" w:hAnsiTheme="minorEastAsia" w:cstheme="minorEastAsia" w:hint="eastAsia"/>
                <w:sz w:val="24"/>
              </w:rPr>
              <w:t>天预约电话：</w:t>
            </w:r>
            <w:r>
              <w:rPr>
                <w:rFonts w:asciiTheme="minorEastAsia" w:hAnsiTheme="minorEastAsia" w:cstheme="minorEastAsia" w:hint="eastAsia"/>
                <w:sz w:val="24"/>
              </w:rPr>
              <w:t>15670660806</w:t>
            </w:r>
          </w:p>
        </w:tc>
      </w:tr>
    </w:tbl>
    <w:p w:rsidR="00E40CFF" w:rsidRDefault="00E40CFF">
      <w:pPr>
        <w:rPr>
          <w:rFonts w:asciiTheme="minorEastAsia" w:hAnsiTheme="minorEastAsia" w:cstheme="minorEastAsia"/>
          <w:sz w:val="24"/>
        </w:rPr>
      </w:pPr>
    </w:p>
    <w:p w:rsidR="00E40CFF" w:rsidRDefault="00E652DA">
      <w:pPr>
        <w:jc w:val="left"/>
        <w:rPr>
          <w:rFonts w:asciiTheme="minorEastAsia" w:hAnsiTheme="minorEastAsia" w:cstheme="minorEastAsia"/>
          <w:b/>
          <w:bCs/>
          <w:sz w:val="24"/>
        </w:rPr>
      </w:pPr>
      <w:r>
        <w:rPr>
          <w:rFonts w:asciiTheme="minorEastAsia" w:hAnsiTheme="minorEastAsia" w:cstheme="minorEastAsia" w:hint="eastAsia"/>
          <w:b/>
          <w:bCs/>
          <w:sz w:val="24"/>
        </w:rPr>
        <w:t>（三）开放安排</w:t>
      </w:r>
    </w:p>
    <w:p w:rsidR="00E40CFF" w:rsidRDefault="00E652DA">
      <w:pPr>
        <w:ind w:firstLineChars="300" w:firstLine="720"/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1.</w:t>
      </w:r>
      <w:r>
        <w:rPr>
          <w:rFonts w:asciiTheme="minorEastAsia" w:hAnsiTheme="minorEastAsia" w:cstheme="minorEastAsia" w:hint="eastAsia"/>
          <w:sz w:val="24"/>
        </w:rPr>
        <w:t>其他免费开放安排</w:t>
      </w:r>
      <w:r>
        <w:rPr>
          <w:rFonts w:asciiTheme="minorEastAsia" w:hAnsiTheme="minorEastAsia" w:cstheme="minorEastAsia" w:hint="eastAsia"/>
          <w:sz w:val="24"/>
        </w:rPr>
        <w:t>:</w:t>
      </w:r>
      <w:r>
        <w:rPr>
          <w:rFonts w:asciiTheme="minorEastAsia" w:hAnsiTheme="minorEastAsia" w:cstheme="minorEastAsia"/>
          <w:sz w:val="24"/>
        </w:rPr>
        <w:t>8</w:t>
      </w:r>
      <w:r>
        <w:rPr>
          <w:rFonts w:asciiTheme="minorEastAsia" w:hAnsiTheme="minorEastAsia" w:cstheme="minorEastAsia"/>
          <w:sz w:val="24"/>
        </w:rPr>
        <w:t>月</w:t>
      </w:r>
      <w:r>
        <w:rPr>
          <w:rFonts w:asciiTheme="minorEastAsia" w:hAnsiTheme="minorEastAsia" w:cstheme="minorEastAsia" w:hint="eastAsia"/>
          <w:sz w:val="24"/>
        </w:rPr>
        <w:t>8</w:t>
      </w:r>
      <w:r>
        <w:rPr>
          <w:rFonts w:asciiTheme="minorEastAsia" w:hAnsiTheme="minorEastAsia" w:cstheme="minorEastAsia" w:hint="eastAsia"/>
          <w:sz w:val="24"/>
        </w:rPr>
        <w:t>日全民健身日，根据场馆容纳量接待，具体请关注现场公示信息。</w:t>
      </w:r>
    </w:p>
    <w:p w:rsidR="00E40CFF" w:rsidRDefault="00E652DA">
      <w:pPr>
        <w:ind w:firstLineChars="300" w:firstLine="720"/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2.</w:t>
      </w:r>
      <w:r>
        <w:rPr>
          <w:rFonts w:asciiTheme="minorEastAsia" w:hAnsiTheme="minorEastAsia" w:cstheme="minorEastAsia" w:hint="eastAsia"/>
          <w:sz w:val="24"/>
        </w:rPr>
        <w:t>场地免费时间需提前预约，小程序直接搜索“二十三跃动健身”或扫描下方二维码</w:t>
      </w:r>
      <w:r>
        <w:rPr>
          <w:rFonts w:asciiTheme="minorEastAsia" w:hAnsiTheme="minorEastAsia" w:cstheme="minorEastAsia" w:hint="eastAsia"/>
          <w:sz w:val="24"/>
        </w:rPr>
        <w:t>。</w:t>
      </w:r>
    </w:p>
    <w:p w:rsidR="00E40CFF" w:rsidRDefault="00E652DA">
      <w:pPr>
        <w:jc w:val="center"/>
        <w:rPr>
          <w:rFonts w:asciiTheme="minorEastAsia" w:hAnsiTheme="minorEastAsia" w:cstheme="minorEastAsia"/>
          <w:sz w:val="24"/>
        </w:rPr>
      </w:pPr>
      <w:r>
        <w:rPr>
          <w:rFonts w:ascii="仿宋_GB2312" w:eastAsia="仿宋_GB2312" w:hint="eastAsia"/>
          <w:noProof/>
          <w:sz w:val="32"/>
          <w:szCs w:val="32"/>
        </w:rPr>
        <w:drawing>
          <wp:inline distT="0" distB="0" distL="0" distR="0">
            <wp:extent cx="1155700" cy="1155700"/>
            <wp:effectExtent l="0" t="0" r="6350" b="6350"/>
            <wp:docPr id="4" name="图片 4" descr="C:\Users\Administrator\Desktop\健身南阳小程序\gh_5cbca4d342a8_12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Administrator\Desktop\健身南阳小程序\gh_5cbca4d342a8_128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2152" cy="1162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0CFF" w:rsidRDefault="00E652DA">
      <w:pPr>
        <w:ind w:firstLineChars="300" w:firstLine="72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3.</w:t>
      </w:r>
      <w:r>
        <w:rPr>
          <w:rFonts w:asciiTheme="minorEastAsia" w:hAnsiTheme="minorEastAsia" w:cstheme="minorEastAsia" w:hint="eastAsia"/>
          <w:sz w:val="24"/>
        </w:rPr>
        <w:t>场地低收费时间段为</w:t>
      </w:r>
      <w:r>
        <w:rPr>
          <w:rFonts w:asciiTheme="minorEastAsia" w:hAnsiTheme="minorEastAsia" w:cstheme="minorEastAsia" w:hint="eastAsia"/>
          <w:sz w:val="24"/>
        </w:rPr>
        <w:t>18:0</w:t>
      </w:r>
      <w:r>
        <w:rPr>
          <w:rFonts w:asciiTheme="minorEastAsia" w:hAnsiTheme="minorEastAsia" w:cstheme="minorEastAsia"/>
          <w:sz w:val="24"/>
        </w:rPr>
        <w:t>0-22:00</w:t>
      </w:r>
      <w:r>
        <w:rPr>
          <w:rFonts w:asciiTheme="minorEastAsia" w:hAnsiTheme="minorEastAsia" w:cstheme="minorEastAsia"/>
          <w:sz w:val="24"/>
        </w:rPr>
        <w:t>，咨询电话：</w:t>
      </w:r>
      <w:r>
        <w:rPr>
          <w:rFonts w:asciiTheme="minorEastAsia" w:hAnsiTheme="minorEastAsia" w:cstheme="minorEastAsia" w:hint="eastAsia"/>
          <w:sz w:val="24"/>
        </w:rPr>
        <w:t>0377-63028399</w:t>
      </w:r>
      <w:r>
        <w:rPr>
          <w:rFonts w:asciiTheme="minorEastAsia" w:hAnsiTheme="minorEastAsia" w:cstheme="minorEastAsia" w:hint="eastAsia"/>
          <w:sz w:val="24"/>
        </w:rPr>
        <w:t>、</w:t>
      </w:r>
      <w:r>
        <w:rPr>
          <w:rFonts w:asciiTheme="minorEastAsia" w:hAnsiTheme="minorEastAsia" w:cstheme="minorEastAsia" w:hint="eastAsia"/>
          <w:sz w:val="24"/>
        </w:rPr>
        <w:t>15670660806</w:t>
      </w:r>
      <w:r>
        <w:rPr>
          <w:rFonts w:asciiTheme="minorEastAsia" w:hAnsiTheme="minorEastAsia" w:cstheme="minorEastAsia" w:hint="eastAsia"/>
          <w:sz w:val="24"/>
        </w:rPr>
        <w:t>。</w:t>
      </w:r>
    </w:p>
    <w:p w:rsidR="00E40CFF" w:rsidRDefault="00E652DA">
      <w:pPr>
        <w:jc w:val="left"/>
        <w:rPr>
          <w:rFonts w:asciiTheme="minorEastAsia" w:hAnsiTheme="minorEastAsia" w:cstheme="minorEastAsia"/>
          <w:b/>
          <w:bCs/>
          <w:sz w:val="24"/>
        </w:rPr>
      </w:pPr>
      <w:r>
        <w:rPr>
          <w:rFonts w:asciiTheme="minorEastAsia" w:hAnsiTheme="minorEastAsia" w:cstheme="minorEastAsia" w:hint="eastAsia"/>
          <w:b/>
          <w:bCs/>
          <w:sz w:val="24"/>
        </w:rPr>
        <w:t>三、体育培训情况</w:t>
      </w:r>
    </w:p>
    <w:p w:rsidR="00E40CFF" w:rsidRDefault="00E652DA">
      <w:pPr>
        <w:ind w:firstLineChars="200" w:firstLine="480"/>
        <w:jc w:val="left"/>
        <w:rPr>
          <w:rFonts w:asciiTheme="minorEastAsia" w:hAnsiTheme="minorEastAsia" w:cstheme="minorEastAsia"/>
          <w:b/>
          <w:bCs/>
          <w:sz w:val="24"/>
        </w:rPr>
      </w:pPr>
      <w:r>
        <w:rPr>
          <w:rFonts w:asciiTheme="minorEastAsia" w:hAnsiTheme="minorEastAsia" w:cstheme="minorEastAsia" w:hint="eastAsia"/>
          <w:sz w:val="24"/>
        </w:rPr>
        <w:t>2026</w:t>
      </w:r>
      <w:r>
        <w:rPr>
          <w:rFonts w:asciiTheme="minorEastAsia" w:hAnsiTheme="minorEastAsia" w:cstheme="minorEastAsia" w:hint="eastAsia"/>
          <w:sz w:val="24"/>
        </w:rPr>
        <w:t>年</w:t>
      </w:r>
      <w:r>
        <w:rPr>
          <w:rFonts w:asciiTheme="minorEastAsia" w:hAnsiTheme="minorEastAsia" w:cstheme="minorEastAsia" w:hint="eastAsia"/>
          <w:sz w:val="24"/>
        </w:rPr>
        <w:t>计划</w:t>
      </w:r>
      <w:r>
        <w:rPr>
          <w:rFonts w:asciiTheme="minorEastAsia" w:hAnsiTheme="minorEastAsia" w:cstheme="minorEastAsia" w:hint="eastAsia"/>
          <w:sz w:val="24"/>
        </w:rPr>
        <w:t>开展青少年、成人网球培训、社会指导员等国家职业资格培训</w:t>
      </w:r>
      <w:r>
        <w:rPr>
          <w:rFonts w:asciiTheme="minorEastAsia" w:hAnsiTheme="minorEastAsia" w:cstheme="minorEastAsia" w:hint="eastAsia"/>
          <w:sz w:val="24"/>
        </w:rPr>
        <w:t>等</w:t>
      </w:r>
      <w:r>
        <w:rPr>
          <w:rFonts w:asciiTheme="minorEastAsia" w:hAnsiTheme="minorEastAsia" w:cstheme="minorEastAsia" w:hint="eastAsia"/>
          <w:sz w:val="24"/>
        </w:rPr>
        <w:t>不低于</w:t>
      </w:r>
      <w:r>
        <w:rPr>
          <w:rFonts w:asciiTheme="minorEastAsia" w:hAnsiTheme="minorEastAsia" w:cstheme="minorEastAsia" w:hint="eastAsia"/>
          <w:sz w:val="24"/>
        </w:rPr>
        <w:t>1</w:t>
      </w:r>
      <w:r>
        <w:rPr>
          <w:rFonts w:asciiTheme="minorEastAsia" w:hAnsiTheme="minorEastAsia" w:cstheme="minorEastAsia" w:hint="eastAsia"/>
          <w:sz w:val="24"/>
        </w:rPr>
        <w:t>万人次，公益性体育培训不少于</w:t>
      </w:r>
      <w:r>
        <w:rPr>
          <w:rFonts w:asciiTheme="minorEastAsia" w:hAnsiTheme="minorEastAsia" w:cstheme="minorEastAsia" w:hint="eastAsia"/>
          <w:sz w:val="24"/>
        </w:rPr>
        <w:t>1000</w:t>
      </w:r>
      <w:r>
        <w:rPr>
          <w:rFonts w:asciiTheme="minorEastAsia" w:hAnsiTheme="minorEastAsia" w:cstheme="minorEastAsia" w:hint="eastAsia"/>
          <w:sz w:val="24"/>
        </w:rPr>
        <w:t>人次。</w:t>
      </w:r>
    </w:p>
    <w:p w:rsidR="00E40CFF" w:rsidRDefault="00E652DA">
      <w:pPr>
        <w:jc w:val="left"/>
        <w:rPr>
          <w:rFonts w:asciiTheme="minorEastAsia" w:hAnsiTheme="minorEastAsia" w:cstheme="minorEastAsia"/>
          <w:b/>
          <w:bCs/>
          <w:sz w:val="24"/>
        </w:rPr>
      </w:pPr>
      <w:r>
        <w:rPr>
          <w:rFonts w:asciiTheme="minorEastAsia" w:hAnsiTheme="minorEastAsia" w:cstheme="minorEastAsia" w:hint="eastAsia"/>
          <w:b/>
          <w:bCs/>
          <w:sz w:val="24"/>
        </w:rPr>
        <w:t>四、体育赛事及文化活动情况</w:t>
      </w:r>
    </w:p>
    <w:p w:rsidR="00E40CFF" w:rsidRDefault="00E652DA" w:rsidP="00E652DA">
      <w:pPr>
        <w:ind w:firstLineChars="200" w:firstLine="480"/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2026</w:t>
      </w:r>
      <w:r>
        <w:rPr>
          <w:rFonts w:asciiTheme="minorEastAsia" w:hAnsiTheme="minorEastAsia" w:cstheme="minorEastAsia" w:hint="eastAsia"/>
          <w:sz w:val="24"/>
        </w:rPr>
        <w:t>年计划举办各类网球、</w:t>
      </w:r>
      <w:proofErr w:type="gramStart"/>
      <w:r>
        <w:rPr>
          <w:rFonts w:asciiTheme="minorEastAsia" w:hAnsiTheme="minorEastAsia" w:cstheme="minorEastAsia" w:hint="eastAsia"/>
          <w:sz w:val="24"/>
        </w:rPr>
        <w:t>匹克球运动</w:t>
      </w:r>
      <w:proofErr w:type="gramEnd"/>
      <w:r>
        <w:rPr>
          <w:rFonts w:asciiTheme="minorEastAsia" w:hAnsiTheme="minorEastAsia" w:cstheme="minorEastAsia" w:hint="eastAsia"/>
          <w:sz w:val="24"/>
        </w:rPr>
        <w:t>比赛不少于</w:t>
      </w:r>
      <w:r>
        <w:rPr>
          <w:rFonts w:asciiTheme="minorEastAsia" w:hAnsiTheme="minorEastAsia" w:cstheme="minorEastAsia" w:hint="eastAsia"/>
          <w:sz w:val="24"/>
        </w:rPr>
        <w:t>4</w:t>
      </w:r>
      <w:r>
        <w:rPr>
          <w:rFonts w:asciiTheme="minorEastAsia" w:hAnsiTheme="minorEastAsia" w:cstheme="minorEastAsia" w:hint="eastAsia"/>
          <w:sz w:val="24"/>
        </w:rPr>
        <w:t>场次</w:t>
      </w:r>
      <w:r>
        <w:rPr>
          <w:rFonts w:asciiTheme="minorEastAsia" w:hAnsiTheme="minorEastAsia" w:cstheme="minorEastAsia" w:hint="eastAsia"/>
          <w:sz w:val="24"/>
        </w:rPr>
        <w:t>，</w:t>
      </w:r>
      <w:r>
        <w:rPr>
          <w:rFonts w:asciiTheme="minorEastAsia" w:hAnsiTheme="minorEastAsia" w:cstheme="minorEastAsia" w:hint="eastAsia"/>
          <w:sz w:val="24"/>
        </w:rPr>
        <w:t>其中全民健身大众赛事活动，每次参赛人数不低于</w:t>
      </w:r>
      <w:r>
        <w:rPr>
          <w:rFonts w:asciiTheme="minorEastAsia" w:hAnsiTheme="minorEastAsia" w:cstheme="minorEastAsia" w:hint="eastAsia"/>
          <w:sz w:val="24"/>
        </w:rPr>
        <w:t>100</w:t>
      </w:r>
      <w:r>
        <w:rPr>
          <w:rFonts w:asciiTheme="minorEastAsia" w:hAnsiTheme="minorEastAsia" w:cstheme="minorEastAsia" w:hint="eastAsia"/>
          <w:sz w:val="24"/>
        </w:rPr>
        <w:t>人</w:t>
      </w:r>
      <w:r>
        <w:rPr>
          <w:rFonts w:asciiTheme="minorEastAsia" w:hAnsiTheme="minorEastAsia" w:cstheme="minorEastAsia" w:hint="eastAsia"/>
          <w:sz w:val="24"/>
        </w:rPr>
        <w:t>次</w:t>
      </w:r>
      <w:r>
        <w:rPr>
          <w:rFonts w:asciiTheme="minorEastAsia" w:hAnsiTheme="minorEastAsia" w:cstheme="minorEastAsia" w:hint="eastAsia"/>
          <w:sz w:val="24"/>
        </w:rPr>
        <w:t>，</w:t>
      </w:r>
    </w:p>
    <w:p w:rsidR="00E40CFF" w:rsidRDefault="00E652DA">
      <w:pPr>
        <w:jc w:val="left"/>
        <w:rPr>
          <w:rFonts w:asciiTheme="minorEastAsia" w:hAnsiTheme="minorEastAsia" w:cstheme="minorEastAsia"/>
          <w:b/>
          <w:bCs/>
          <w:sz w:val="24"/>
        </w:rPr>
      </w:pPr>
      <w:r>
        <w:rPr>
          <w:rFonts w:asciiTheme="minorEastAsia" w:hAnsiTheme="minorEastAsia" w:cstheme="minorEastAsia" w:hint="eastAsia"/>
          <w:b/>
          <w:bCs/>
          <w:sz w:val="24"/>
        </w:rPr>
        <w:lastRenderedPageBreak/>
        <w:t>五、服务学校</w:t>
      </w:r>
      <w:r>
        <w:rPr>
          <w:rFonts w:asciiTheme="minorEastAsia" w:hAnsiTheme="minorEastAsia" w:cstheme="minorEastAsia" w:hint="eastAsia"/>
          <w:b/>
          <w:bCs/>
          <w:sz w:val="24"/>
        </w:rPr>
        <w:t>体育</w:t>
      </w:r>
      <w:r>
        <w:rPr>
          <w:rFonts w:asciiTheme="minorEastAsia" w:hAnsiTheme="minorEastAsia" w:cstheme="minorEastAsia" w:hint="eastAsia"/>
          <w:b/>
          <w:bCs/>
          <w:sz w:val="24"/>
        </w:rPr>
        <w:t>情况</w:t>
      </w:r>
    </w:p>
    <w:p w:rsidR="00E40CFF" w:rsidRDefault="00E652DA">
      <w:pPr>
        <w:ind w:firstLineChars="200" w:firstLine="480"/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2026</w:t>
      </w:r>
      <w:r>
        <w:rPr>
          <w:rFonts w:asciiTheme="minorEastAsia" w:hAnsiTheme="minorEastAsia" w:cstheme="minorEastAsia" w:hint="eastAsia"/>
          <w:sz w:val="24"/>
        </w:rPr>
        <w:t>年计划为</w:t>
      </w:r>
      <w:bookmarkStart w:id="0" w:name="_GoBack"/>
      <w:bookmarkEnd w:id="0"/>
      <w:r>
        <w:rPr>
          <w:rFonts w:asciiTheme="minorEastAsia" w:hAnsiTheme="minorEastAsia" w:cstheme="minorEastAsia" w:hint="eastAsia"/>
          <w:sz w:val="24"/>
        </w:rPr>
        <w:t>5</w:t>
      </w:r>
      <w:r>
        <w:rPr>
          <w:rFonts w:asciiTheme="minorEastAsia" w:hAnsiTheme="minorEastAsia" w:cstheme="minorEastAsia" w:hint="eastAsia"/>
          <w:sz w:val="24"/>
        </w:rPr>
        <w:t>所以上中小学</w:t>
      </w:r>
      <w:r>
        <w:rPr>
          <w:rFonts w:asciiTheme="minorEastAsia" w:hAnsiTheme="minorEastAsia" w:cstheme="minorEastAsia" w:hint="eastAsia"/>
          <w:sz w:val="24"/>
        </w:rPr>
        <w:t>校提供低收费和免费活动场所，为青少年网球运动技能提供展示平台，发掘、输送网球运动后备人才。</w:t>
      </w:r>
    </w:p>
    <w:p w:rsidR="00E40CFF" w:rsidRDefault="00E40CFF">
      <w:pPr>
        <w:jc w:val="left"/>
        <w:rPr>
          <w:rFonts w:asciiTheme="minorEastAsia" w:hAnsiTheme="minorEastAsia" w:cstheme="minorEastAsia"/>
          <w:sz w:val="24"/>
        </w:rPr>
      </w:pPr>
    </w:p>
    <w:p w:rsidR="00E40CFF" w:rsidRDefault="00E652DA">
      <w:pPr>
        <w:jc w:val="left"/>
        <w:rPr>
          <w:rFonts w:asciiTheme="minorEastAsia" w:hAnsiTheme="minorEastAsia" w:cstheme="minorEastAsia"/>
          <w:b/>
          <w:bCs/>
          <w:sz w:val="24"/>
        </w:rPr>
      </w:pPr>
      <w:r>
        <w:rPr>
          <w:rFonts w:asciiTheme="minorEastAsia" w:hAnsiTheme="minorEastAsia" w:cstheme="minorEastAsia" w:hint="eastAsia"/>
          <w:b/>
          <w:bCs/>
          <w:sz w:val="24"/>
        </w:rPr>
        <w:t>六、成本支出情况</w:t>
      </w:r>
    </w:p>
    <w:p w:rsidR="00E40CFF" w:rsidRDefault="00E652DA">
      <w:pPr>
        <w:ind w:firstLineChars="200" w:firstLine="480"/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2026</w:t>
      </w:r>
      <w:r>
        <w:rPr>
          <w:rFonts w:asciiTheme="minorEastAsia" w:hAnsiTheme="minorEastAsia" w:cstheme="minorEastAsia" w:hint="eastAsia"/>
          <w:sz w:val="24"/>
        </w:rPr>
        <w:t>年场馆开放成本</w:t>
      </w:r>
      <w:r>
        <w:rPr>
          <w:rFonts w:asciiTheme="minorEastAsia" w:hAnsiTheme="minorEastAsia" w:cstheme="minorEastAsia"/>
          <w:sz w:val="24"/>
        </w:rPr>
        <w:t>支出预计最低为</w:t>
      </w:r>
      <w:r>
        <w:rPr>
          <w:rFonts w:asciiTheme="minorEastAsia" w:hAnsiTheme="minorEastAsia" w:cstheme="minorEastAsia" w:hint="eastAsia"/>
          <w:sz w:val="24"/>
        </w:rPr>
        <w:t>10</w:t>
      </w:r>
      <w:r>
        <w:rPr>
          <w:rFonts w:asciiTheme="minorEastAsia" w:hAnsiTheme="minorEastAsia" w:cstheme="minorEastAsia"/>
          <w:sz w:val="24"/>
        </w:rPr>
        <w:t>万元，其中水电气热能耗支出最低为</w:t>
      </w:r>
      <w:r>
        <w:rPr>
          <w:rFonts w:asciiTheme="minorEastAsia" w:hAnsiTheme="minorEastAsia" w:cstheme="minorEastAsia" w:hint="eastAsia"/>
          <w:sz w:val="24"/>
        </w:rPr>
        <w:t>3</w:t>
      </w:r>
      <w:r>
        <w:rPr>
          <w:rFonts w:asciiTheme="minorEastAsia" w:hAnsiTheme="minorEastAsia" w:cstheme="minorEastAsia"/>
          <w:sz w:val="24"/>
        </w:rPr>
        <w:t>万元</w:t>
      </w:r>
      <w:r>
        <w:rPr>
          <w:rFonts w:asciiTheme="minorEastAsia" w:hAnsiTheme="minorEastAsia" w:cstheme="minorEastAsia"/>
          <w:sz w:val="24"/>
        </w:rPr>
        <w:t>.</w:t>
      </w:r>
    </w:p>
    <w:p w:rsidR="00E40CFF" w:rsidRDefault="00E40CFF">
      <w:pPr>
        <w:jc w:val="left"/>
        <w:rPr>
          <w:rFonts w:asciiTheme="minorEastAsia" w:hAnsiTheme="minorEastAsia" w:cstheme="minorEastAsia"/>
          <w:sz w:val="24"/>
        </w:rPr>
      </w:pPr>
    </w:p>
    <w:p w:rsidR="00E40CFF" w:rsidRDefault="00E652DA">
      <w:pPr>
        <w:jc w:val="left"/>
        <w:rPr>
          <w:rFonts w:asciiTheme="minorEastAsia" w:hAnsiTheme="minorEastAsia" w:cstheme="minorEastAsia"/>
          <w:b/>
          <w:bCs/>
          <w:sz w:val="24"/>
        </w:rPr>
      </w:pPr>
      <w:r>
        <w:rPr>
          <w:rFonts w:asciiTheme="minorEastAsia" w:hAnsiTheme="minorEastAsia" w:cstheme="minorEastAsia" w:hint="eastAsia"/>
          <w:b/>
          <w:bCs/>
          <w:sz w:val="24"/>
        </w:rPr>
        <w:t>七、保障措施</w:t>
      </w:r>
    </w:p>
    <w:p w:rsidR="00E40CFF" w:rsidRDefault="00E652DA">
      <w:pPr>
        <w:ind w:firstLineChars="200" w:firstLine="480"/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1.</w:t>
      </w:r>
      <w:r>
        <w:rPr>
          <w:rFonts w:asciiTheme="minorEastAsia" w:hAnsiTheme="minorEastAsia" w:cstheme="minorEastAsia" w:hint="eastAsia"/>
          <w:sz w:val="24"/>
        </w:rPr>
        <w:t>保障网球场开放时长，平均每周不少于</w:t>
      </w:r>
      <w:r>
        <w:rPr>
          <w:rFonts w:asciiTheme="minorEastAsia" w:hAnsiTheme="minorEastAsia" w:cstheme="minorEastAsia" w:hint="eastAsia"/>
          <w:sz w:val="24"/>
        </w:rPr>
        <w:t>35</w:t>
      </w:r>
      <w:r>
        <w:rPr>
          <w:rFonts w:asciiTheme="minorEastAsia" w:hAnsiTheme="minorEastAsia" w:cstheme="minorEastAsia" w:hint="eastAsia"/>
          <w:sz w:val="24"/>
        </w:rPr>
        <w:t>小时，全年开放时间不少于</w:t>
      </w:r>
      <w:r>
        <w:rPr>
          <w:rFonts w:asciiTheme="minorEastAsia" w:hAnsiTheme="minorEastAsia" w:cstheme="minorEastAsia" w:hint="eastAsia"/>
          <w:sz w:val="24"/>
        </w:rPr>
        <w:t>330</w:t>
      </w:r>
      <w:r>
        <w:rPr>
          <w:rFonts w:asciiTheme="minorEastAsia" w:hAnsiTheme="minorEastAsia" w:cstheme="minorEastAsia" w:hint="eastAsia"/>
          <w:sz w:val="24"/>
        </w:rPr>
        <w:t>天。</w:t>
      </w:r>
    </w:p>
    <w:p w:rsidR="00E40CFF" w:rsidRDefault="00E652DA">
      <w:pPr>
        <w:ind w:firstLineChars="200" w:firstLine="480"/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2.</w:t>
      </w:r>
      <w:r>
        <w:rPr>
          <w:rFonts w:asciiTheme="minorEastAsia" w:hAnsiTheme="minorEastAsia" w:cstheme="minorEastAsia" w:hint="eastAsia"/>
          <w:sz w:val="24"/>
        </w:rPr>
        <w:t>确保场馆设施设、环境卫生和相关条件达到开放要求，场馆功能分区科学，</w:t>
      </w:r>
    </w:p>
    <w:p w:rsidR="00E40CFF" w:rsidRDefault="00E652DA">
      <w:pPr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安全设施到位，水电、消防、应急设施和急救系统配置合理完备，维护完好。</w:t>
      </w:r>
    </w:p>
    <w:p w:rsidR="00E40CFF" w:rsidRDefault="00E652DA">
      <w:pPr>
        <w:ind w:firstLineChars="200" w:firstLine="480"/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3.</w:t>
      </w:r>
      <w:r>
        <w:rPr>
          <w:rFonts w:asciiTheme="minorEastAsia" w:hAnsiTheme="minorEastAsia" w:cstheme="minorEastAsia" w:hint="eastAsia"/>
          <w:sz w:val="24"/>
        </w:rPr>
        <w:t>做好与健身群众的沟通工作，听取意见、建议，接受群众监督，并切实加以改进；做好健身群众满意度调查，并作为年终考核依据。</w:t>
      </w:r>
    </w:p>
    <w:p w:rsidR="00E40CFF" w:rsidRDefault="00E652DA">
      <w:pPr>
        <w:ind w:firstLineChars="200" w:firstLine="480"/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4.</w:t>
      </w:r>
      <w:r>
        <w:rPr>
          <w:rFonts w:asciiTheme="minorEastAsia" w:hAnsiTheme="minorEastAsia" w:cstheme="minorEastAsia" w:hint="eastAsia"/>
          <w:sz w:val="24"/>
        </w:rPr>
        <w:t>制定应急预案，如遇突发事件能及时疏散健身群众；场馆定期进行安全检查，确保消防、水、电等不存在安全隐患；做好场地监控工作，确保监控</w:t>
      </w:r>
      <w:proofErr w:type="gramStart"/>
      <w:r>
        <w:rPr>
          <w:rFonts w:asciiTheme="minorEastAsia" w:hAnsiTheme="minorEastAsia" w:cstheme="minorEastAsia" w:hint="eastAsia"/>
          <w:sz w:val="24"/>
        </w:rPr>
        <w:t>设各正常</w:t>
      </w:r>
      <w:proofErr w:type="gramEnd"/>
      <w:r>
        <w:rPr>
          <w:rFonts w:asciiTheme="minorEastAsia" w:hAnsiTheme="minorEastAsia" w:cstheme="minorEastAsia" w:hint="eastAsia"/>
          <w:sz w:val="24"/>
        </w:rPr>
        <w:t>运行；如有大型赛事活动，购买公众责任险。</w:t>
      </w:r>
    </w:p>
    <w:p w:rsidR="00E40CFF" w:rsidRDefault="00E40CFF">
      <w:pPr>
        <w:jc w:val="left"/>
        <w:rPr>
          <w:rFonts w:asciiTheme="minorEastAsia" w:hAnsiTheme="minorEastAsia" w:cstheme="minorEastAsia"/>
          <w:b/>
          <w:bCs/>
          <w:sz w:val="24"/>
        </w:rPr>
      </w:pPr>
    </w:p>
    <w:p w:rsidR="00E40CFF" w:rsidRDefault="00E40CFF">
      <w:pPr>
        <w:jc w:val="left"/>
        <w:rPr>
          <w:rFonts w:asciiTheme="minorEastAsia" w:hAnsiTheme="minorEastAsia" w:cstheme="minorEastAsia"/>
          <w:b/>
          <w:bCs/>
          <w:sz w:val="24"/>
        </w:rPr>
      </w:pPr>
    </w:p>
    <w:p w:rsidR="00E40CFF" w:rsidRDefault="00E652DA">
      <w:pPr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咨询电话</w:t>
      </w:r>
      <w:r>
        <w:rPr>
          <w:rFonts w:asciiTheme="minorEastAsia" w:hAnsiTheme="minorEastAsia" w:cstheme="minorEastAsia" w:hint="eastAsia"/>
          <w:sz w:val="24"/>
        </w:rPr>
        <w:t>:</w:t>
      </w:r>
      <w:r>
        <w:rPr>
          <w:rFonts w:asciiTheme="minorEastAsia" w:hAnsiTheme="minorEastAsia" w:cstheme="minorEastAsia"/>
          <w:sz w:val="24"/>
        </w:rPr>
        <w:t>0377-63028399</w:t>
      </w:r>
      <w:r>
        <w:rPr>
          <w:rFonts w:asciiTheme="minorEastAsia" w:hAnsiTheme="minorEastAsia" w:cstheme="minorEastAsia" w:hint="eastAsia"/>
          <w:sz w:val="24"/>
        </w:rPr>
        <w:t xml:space="preserve">             </w:t>
      </w:r>
    </w:p>
    <w:p w:rsidR="00E40CFF" w:rsidRDefault="00E40CFF">
      <w:pPr>
        <w:jc w:val="left"/>
        <w:rPr>
          <w:sz w:val="24"/>
        </w:rPr>
      </w:pPr>
    </w:p>
    <w:sectPr w:rsidR="00E40C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RhMWU5Zjk0ODdlNWU3ZmY1ZGViMzA2MDQ2YTU5ODAifQ=="/>
    <w:docVar w:name="KSO_WPS_MARK_KEY" w:val="5bd5812f-957a-4d15-b481-53aa856da160"/>
  </w:docVars>
  <w:rsids>
    <w:rsidRoot w:val="00F11A93"/>
    <w:rsid w:val="FFBE082A"/>
    <w:rsid w:val="00151BB4"/>
    <w:rsid w:val="00153144"/>
    <w:rsid w:val="00166FC8"/>
    <w:rsid w:val="00223774"/>
    <w:rsid w:val="00455047"/>
    <w:rsid w:val="00476C8B"/>
    <w:rsid w:val="00564F11"/>
    <w:rsid w:val="00580764"/>
    <w:rsid w:val="006011D2"/>
    <w:rsid w:val="0082779F"/>
    <w:rsid w:val="00886F69"/>
    <w:rsid w:val="008F7DD7"/>
    <w:rsid w:val="009A4C83"/>
    <w:rsid w:val="009C4E05"/>
    <w:rsid w:val="009F0DD0"/>
    <w:rsid w:val="00AA61DB"/>
    <w:rsid w:val="00B76658"/>
    <w:rsid w:val="00C043DA"/>
    <w:rsid w:val="00CD445F"/>
    <w:rsid w:val="00E40CFF"/>
    <w:rsid w:val="00E652DA"/>
    <w:rsid w:val="00ED1A74"/>
    <w:rsid w:val="00F11A93"/>
    <w:rsid w:val="00F56324"/>
    <w:rsid w:val="053E0D51"/>
    <w:rsid w:val="08F0070A"/>
    <w:rsid w:val="09C53944"/>
    <w:rsid w:val="0B325009"/>
    <w:rsid w:val="0D0429D6"/>
    <w:rsid w:val="0DC42165"/>
    <w:rsid w:val="10A87B1C"/>
    <w:rsid w:val="11B04EDA"/>
    <w:rsid w:val="1AD25EC1"/>
    <w:rsid w:val="1D8D2573"/>
    <w:rsid w:val="20337402"/>
    <w:rsid w:val="21115269"/>
    <w:rsid w:val="25C966FD"/>
    <w:rsid w:val="26395046"/>
    <w:rsid w:val="26596178"/>
    <w:rsid w:val="29B570DA"/>
    <w:rsid w:val="29E96D83"/>
    <w:rsid w:val="2A583C4F"/>
    <w:rsid w:val="2B746B21"/>
    <w:rsid w:val="2BF76330"/>
    <w:rsid w:val="2BF81500"/>
    <w:rsid w:val="2C491D5B"/>
    <w:rsid w:val="2F6F7D2B"/>
    <w:rsid w:val="31682C84"/>
    <w:rsid w:val="370D231F"/>
    <w:rsid w:val="37B66293"/>
    <w:rsid w:val="3883107B"/>
    <w:rsid w:val="3BE01CCD"/>
    <w:rsid w:val="3CF91DEA"/>
    <w:rsid w:val="3E860BED"/>
    <w:rsid w:val="40B13A14"/>
    <w:rsid w:val="422449A5"/>
    <w:rsid w:val="422B5D33"/>
    <w:rsid w:val="452847AC"/>
    <w:rsid w:val="4778745A"/>
    <w:rsid w:val="490272B5"/>
    <w:rsid w:val="4A0A0924"/>
    <w:rsid w:val="4A277FAE"/>
    <w:rsid w:val="4AAA5C63"/>
    <w:rsid w:val="4D28086A"/>
    <w:rsid w:val="4D720CBA"/>
    <w:rsid w:val="539B083F"/>
    <w:rsid w:val="560D3B86"/>
    <w:rsid w:val="56A25876"/>
    <w:rsid w:val="57C2283E"/>
    <w:rsid w:val="59F64A21"/>
    <w:rsid w:val="5C700ABB"/>
    <w:rsid w:val="6BAA566B"/>
    <w:rsid w:val="6C417D7E"/>
    <w:rsid w:val="6CC4275D"/>
    <w:rsid w:val="6DB36A59"/>
    <w:rsid w:val="6DE74955"/>
    <w:rsid w:val="6FCD2DFC"/>
    <w:rsid w:val="712706EE"/>
    <w:rsid w:val="74FB0003"/>
    <w:rsid w:val="75264554"/>
    <w:rsid w:val="768A0573"/>
    <w:rsid w:val="78670B6C"/>
    <w:rsid w:val="786F17CF"/>
    <w:rsid w:val="7CBD4B7F"/>
    <w:rsid w:val="7D7D2436"/>
    <w:rsid w:val="7E032730"/>
    <w:rsid w:val="7EF46ED2"/>
    <w:rsid w:val="7F2A2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FA0A3E6-3159-4FAB-9FC8-849174EE6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Pr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76035C-CDD4-4BDE-92ED-0847C23A1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174</Words>
  <Characters>998</Characters>
  <Application>Microsoft Office Word</Application>
  <DocSecurity>0</DocSecurity>
  <Lines>8</Lines>
  <Paragraphs>2</Paragraphs>
  <ScaleCrop>false</ScaleCrop>
  <Company>Microsoft</Company>
  <LinksUpToDate>false</LinksUpToDate>
  <CharactersWithSpaces>1170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15</cp:revision>
  <cp:lastPrinted>2025-01-08T01:12:00Z</cp:lastPrinted>
  <dcterms:created xsi:type="dcterms:W3CDTF">2025-01-07T23:54:00Z</dcterms:created>
  <dcterms:modified xsi:type="dcterms:W3CDTF">2026-01-15T03:50:00Z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F8CC868D10E7EAF104FD22688D2CC4BE_43</vt:lpwstr>
  </property>
  <property fmtid="{D5CDD505-2E9C-101B-9397-08002B2CF9AE}" pid="4" name="KSOTemplateDocerSaveRecord">
    <vt:lpwstr>eyJoZGlkIjoiYjEyYjVmMDllZTM4MjQ2NzlmYTRjMjRlOTYxZjgyZjgiLCJ1c2VySWQiOiIyNTEwNjMzNTQifQ==</vt:lpwstr>
  </property>
</Properties>
</file>